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F9" w:rsidRDefault="003A2BF9" w:rsidP="003A2BF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ZÁKLADNÍ ŠKOLA A MATEŘSKÁ ŠKOLA  ŽICHLICE</w:t>
      </w:r>
    </w:p>
    <w:p w:rsidR="003A2BF9" w:rsidRDefault="003A2BF9" w:rsidP="003A2BF9">
      <w:pPr>
        <w:jc w:val="center"/>
        <w:rPr>
          <w:b/>
          <w:sz w:val="44"/>
          <w:szCs w:val="44"/>
        </w:rPr>
      </w:pPr>
    </w:p>
    <w:p w:rsidR="003A2BF9" w:rsidRDefault="003A2BF9" w:rsidP="003A2BF9">
      <w:pPr>
        <w:jc w:val="center"/>
        <w:rPr>
          <w:b/>
          <w:sz w:val="44"/>
          <w:szCs w:val="44"/>
        </w:rPr>
      </w:pPr>
    </w:p>
    <w:p w:rsidR="003A2BF9" w:rsidRDefault="003A2BF9" w:rsidP="003A2BF9">
      <w:pPr>
        <w:jc w:val="center"/>
        <w:rPr>
          <w:b/>
          <w:sz w:val="44"/>
          <w:szCs w:val="44"/>
        </w:rPr>
      </w:pPr>
    </w:p>
    <w:p w:rsidR="003A2BF9" w:rsidRDefault="003A2BF9" w:rsidP="003A2BF9">
      <w:pPr>
        <w:jc w:val="center"/>
        <w:rPr>
          <w:b/>
          <w:sz w:val="44"/>
          <w:szCs w:val="44"/>
        </w:rPr>
      </w:pPr>
    </w:p>
    <w:p w:rsidR="003A2BF9" w:rsidRDefault="003A2BF9" w:rsidP="003A2BF9">
      <w:pPr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cs-CZ"/>
        </w:rPr>
        <mc:AlternateContent>
          <mc:Choice Requires="wps">
            <w:drawing>
              <wp:inline distT="0" distB="0" distL="0" distR="0">
                <wp:extent cx="5760720" cy="571500"/>
                <wp:effectExtent l="19050" t="9525" r="30480" b="28575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072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25288" w:rsidRDefault="00925288" w:rsidP="003A2BF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3A2BF9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VÝROČNÍ ZPRÁVA ŠKOLY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453.6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" filled="f" stroked="f">
                <o:lock v:ext="edit" shapetype="t"/>
                <v:textbox style="mso-fit-shape-to-text:t">
                  <w:txbxContent>
                    <w:p w:rsidR="00925288" w:rsidRDefault="00925288" w:rsidP="003A2BF9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3A2BF9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VÝROČNÍ ZPRÁVA ŠKOLY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2BF9" w:rsidRDefault="003A2BF9" w:rsidP="003A2BF9">
      <w:pPr>
        <w:jc w:val="center"/>
        <w:rPr>
          <w:b/>
          <w:sz w:val="144"/>
          <w:szCs w:val="144"/>
        </w:rPr>
      </w:pPr>
    </w:p>
    <w:p w:rsidR="003A2BF9" w:rsidRDefault="009E77C3" w:rsidP="003A2BF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ŠKOLNÍ ROK 2017/2018</w:t>
      </w:r>
    </w:p>
    <w:p w:rsidR="003A2BF9" w:rsidRDefault="003A2BF9" w:rsidP="003A2BF9">
      <w:pPr>
        <w:jc w:val="center"/>
        <w:rPr>
          <w:b/>
          <w:sz w:val="52"/>
          <w:szCs w:val="52"/>
        </w:rPr>
      </w:pPr>
    </w:p>
    <w:p w:rsidR="003A2BF9" w:rsidRDefault="003A2BF9" w:rsidP="003A2BF9">
      <w:pPr>
        <w:jc w:val="center"/>
        <w:rPr>
          <w:b/>
          <w:sz w:val="52"/>
          <w:szCs w:val="52"/>
        </w:rPr>
      </w:pPr>
    </w:p>
    <w:p w:rsidR="003A2BF9" w:rsidRDefault="003A2BF9" w:rsidP="003A2BF9">
      <w:pPr>
        <w:jc w:val="center"/>
        <w:rPr>
          <w:b/>
          <w:sz w:val="52"/>
          <w:szCs w:val="52"/>
        </w:rPr>
      </w:pPr>
    </w:p>
    <w:p w:rsidR="003A2BF9" w:rsidRDefault="003A2BF9" w:rsidP="00646B36">
      <w:pPr>
        <w:rPr>
          <w:b/>
          <w:sz w:val="52"/>
          <w:szCs w:val="52"/>
        </w:rPr>
      </w:pPr>
    </w:p>
    <w:p w:rsidR="003A2BF9" w:rsidRDefault="003A2BF9" w:rsidP="003A2BF9">
      <w:pPr>
        <w:jc w:val="center"/>
        <w:rPr>
          <w:b/>
          <w:sz w:val="32"/>
          <w:szCs w:val="32"/>
        </w:rPr>
      </w:pPr>
    </w:p>
    <w:p w:rsidR="003A2BF9" w:rsidRDefault="003A2BF9" w:rsidP="003A2B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I. CHARAKTERISTIKA ŠKOLY</w:t>
      </w:r>
    </w:p>
    <w:p w:rsidR="003A2BF9" w:rsidRDefault="003A2BF9" w:rsidP="003A2BF9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1. Název školy, adresa, IZO, IČO, spojení, ředitel školy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Základní škola a Mateřská škola </w:t>
      </w:r>
      <w:proofErr w:type="spellStart"/>
      <w:r>
        <w:rPr>
          <w:sz w:val="24"/>
          <w:szCs w:val="24"/>
        </w:rPr>
        <w:t>Žichlice</w:t>
      </w:r>
      <w:proofErr w:type="spellEnd"/>
      <w:r>
        <w:rPr>
          <w:sz w:val="24"/>
          <w:szCs w:val="24"/>
        </w:rPr>
        <w:t xml:space="preserve">   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Žichlice</w:t>
      </w:r>
      <w:proofErr w:type="spellEnd"/>
      <w:r>
        <w:rPr>
          <w:sz w:val="24"/>
          <w:szCs w:val="24"/>
        </w:rPr>
        <w:t xml:space="preserve"> 58, 330 11  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IZO: 691001847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IČO: 72073314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Spojení: telefon: 377 959 183, e-mail: </w:t>
      </w:r>
      <w:hyperlink r:id="rId6" w:history="1">
        <w:r>
          <w:rPr>
            <w:rStyle w:val="Hypertextovodkaz"/>
            <w:sz w:val="24"/>
            <w:szCs w:val="24"/>
          </w:rPr>
          <w:t>zszichlice@seznam.cz</w:t>
        </w:r>
      </w:hyperlink>
      <w:r w:rsidR="00646B36">
        <w:rPr>
          <w:rStyle w:val="Hypertextovodkaz"/>
          <w:sz w:val="24"/>
          <w:szCs w:val="24"/>
        </w:rPr>
        <w:t>, skola@zszichlice.cz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Ředitelka školy: Mgr. Pavla Schneiderová</w:t>
      </w:r>
    </w:p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rPr>
          <w:b/>
          <w:sz w:val="24"/>
          <w:szCs w:val="24"/>
        </w:rPr>
      </w:pPr>
      <w:r>
        <w:rPr>
          <w:b/>
          <w:sz w:val="24"/>
          <w:szCs w:val="24"/>
        </w:rPr>
        <w:t>1.2. Název a adresa zřizovatele: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Obec Hromnice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Hromnice 60, 330 11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IČO: 00257800</w:t>
      </w:r>
    </w:p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3. Zařazení do sítě škol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Č. j.  17716/2010-21, rozhodnutí ze dne 14. 7. 2010 s účinností od 14. 7. 2010</w:t>
      </w:r>
    </w:p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rPr>
          <w:sz w:val="24"/>
          <w:szCs w:val="24"/>
        </w:rPr>
      </w:pPr>
      <w:r>
        <w:rPr>
          <w:b/>
          <w:sz w:val="24"/>
          <w:szCs w:val="24"/>
        </w:rPr>
        <w:t>1. 4. Seznam pracovišť /</w:t>
      </w:r>
      <w:r>
        <w:rPr>
          <w:sz w:val="24"/>
          <w:szCs w:val="24"/>
        </w:rPr>
        <w:t>dle Rozhodnutí o zařazení do sítě/</w:t>
      </w:r>
    </w:p>
    <w:tbl>
      <w:tblPr>
        <w:tblStyle w:val="Mkatabulky"/>
        <w:tblW w:w="9296" w:type="dxa"/>
        <w:tblInd w:w="0" w:type="dxa"/>
        <w:tblLook w:val="04A0" w:firstRow="1" w:lastRow="0" w:firstColumn="1" w:lastColumn="0" w:noHBand="0" w:noVBand="1"/>
      </w:tblPr>
      <w:tblGrid>
        <w:gridCol w:w="2303"/>
        <w:gridCol w:w="2387"/>
        <w:gridCol w:w="2303"/>
        <w:gridCol w:w="2303"/>
      </w:tblGrid>
      <w:tr w:rsidR="003A2BF9" w:rsidTr="003A2BF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Adresa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Počet tříd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Počet žáků</w:t>
            </w:r>
          </w:p>
        </w:tc>
      </w:tr>
      <w:tr w:rsidR="003A2BF9" w:rsidTr="003A2BF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budova ZŠ, ředitelství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Hromnice-</w:t>
            </w:r>
            <w:proofErr w:type="spellStart"/>
            <w:r>
              <w:rPr>
                <w:sz w:val="24"/>
                <w:szCs w:val="24"/>
              </w:rPr>
              <w:t>Žichlice</w:t>
            </w:r>
            <w:proofErr w:type="spellEnd"/>
            <w:r>
              <w:rPr>
                <w:sz w:val="24"/>
                <w:szCs w:val="24"/>
              </w:rPr>
              <w:t xml:space="preserve"> 58     330 11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9E7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33</w:t>
            </w:r>
          </w:p>
        </w:tc>
      </w:tr>
      <w:tr w:rsidR="003A2BF9" w:rsidTr="003A2BF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Mateřská škola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Hromnice-Žichlice124  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9E7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35</w:t>
            </w:r>
          </w:p>
        </w:tc>
      </w:tr>
      <w:tr w:rsidR="003A2BF9" w:rsidTr="003A2BF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Odloučené pracoviště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žádné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2BF9" w:rsidTr="003A2BF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 5. Vzdělávací program školy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2489"/>
      </w:tblGrid>
      <w:tr w:rsidR="003A2BF9" w:rsidTr="003A2BF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vzdělávacího programu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Ročník</w:t>
            </w:r>
          </w:p>
        </w:tc>
      </w:tr>
      <w:tr w:rsidR="003A2BF9" w:rsidTr="003A2BF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ŠVP pro základní vzdělávání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1. – 5. roč. ZŠ</w:t>
            </w:r>
          </w:p>
        </w:tc>
      </w:tr>
      <w:tr w:rsidR="003A2BF9" w:rsidTr="003A2BF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2BF9" w:rsidTr="003A2BF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ŠVP PV-Veselá školička u Myšky a Sluníčka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MŠ</w:t>
            </w:r>
          </w:p>
        </w:tc>
      </w:tr>
      <w:tr w:rsidR="003A2BF9" w:rsidTr="003A2BF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ŠVP pro zájmové vzdělávání – My jsme velcí kamarádi, do družiny jdeme rádi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ŠD</w:t>
            </w:r>
          </w:p>
        </w:tc>
      </w:tr>
      <w:tr w:rsidR="003A2BF9" w:rsidTr="003A2BF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Rozšířená výuka předmětů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žádná</w:t>
            </w:r>
          </w:p>
        </w:tc>
      </w:tr>
    </w:tbl>
    <w:p w:rsidR="003A2BF9" w:rsidRDefault="003A2BF9" w:rsidP="003A2BF9">
      <w:pPr>
        <w:rPr>
          <w:b/>
          <w:sz w:val="24"/>
          <w:szCs w:val="24"/>
        </w:rPr>
      </w:pPr>
    </w:p>
    <w:p w:rsidR="003A2BF9" w:rsidRDefault="003A2BF9" w:rsidP="003A2BF9">
      <w:pPr>
        <w:rPr>
          <w:b/>
          <w:sz w:val="24"/>
          <w:szCs w:val="24"/>
        </w:rPr>
      </w:pPr>
    </w:p>
    <w:p w:rsidR="003A2BF9" w:rsidRDefault="003A2BF9" w:rsidP="003A2BF9">
      <w:pPr>
        <w:rPr>
          <w:sz w:val="24"/>
          <w:szCs w:val="24"/>
        </w:rPr>
      </w:pPr>
      <w:r>
        <w:rPr>
          <w:b/>
          <w:sz w:val="24"/>
          <w:szCs w:val="24"/>
        </w:rPr>
        <w:t>1. 6.  Součásti školy</w:t>
      </w:r>
    </w:p>
    <w:tbl>
      <w:tblPr>
        <w:tblStyle w:val="Mkatabulky"/>
        <w:tblW w:w="9747" w:type="dxa"/>
        <w:tblInd w:w="0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2071"/>
      </w:tblGrid>
      <w:tr w:rsidR="003A2BF9" w:rsidTr="003A2BF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součásti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Kapacita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žáků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tříd</w:t>
            </w:r>
            <w:r w:rsidR="00FB7CC9">
              <w:rPr>
                <w:sz w:val="24"/>
                <w:szCs w:val="24"/>
              </w:rPr>
              <w:t>/</w:t>
            </w:r>
          </w:p>
          <w:p w:rsidR="00FB7CC9" w:rsidRDefault="00FB7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oddělení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Počet přepočtených </w:t>
            </w:r>
            <w:proofErr w:type="spellStart"/>
            <w:r>
              <w:rPr>
                <w:sz w:val="24"/>
                <w:szCs w:val="24"/>
              </w:rPr>
              <w:t>pedag</w:t>
            </w:r>
            <w:proofErr w:type="spellEnd"/>
            <w:r>
              <w:rPr>
                <w:sz w:val="24"/>
                <w:szCs w:val="24"/>
              </w:rPr>
              <w:t>. pracovníků</w:t>
            </w:r>
          </w:p>
        </w:tc>
      </w:tr>
      <w:tr w:rsidR="003A2BF9" w:rsidTr="003A2BF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102328021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9E7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FB7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3,59</w:t>
            </w:r>
          </w:p>
        </w:tc>
      </w:tr>
      <w:tr w:rsidR="003A2BF9" w:rsidTr="003A2BF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181018853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9E7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</w:t>
            </w:r>
            <w:r w:rsidR="003A2BF9">
              <w:rPr>
                <w:sz w:val="24"/>
                <w:szCs w:val="24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FB7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  <w:r w:rsidR="00B81ABF">
              <w:rPr>
                <w:sz w:val="24"/>
                <w:szCs w:val="24"/>
              </w:rPr>
              <w:t>1</w:t>
            </w:r>
          </w:p>
        </w:tc>
      </w:tr>
      <w:tr w:rsidR="003A2BF9" w:rsidTr="003A2BF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181018861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9252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</w:t>
            </w:r>
            <w:r w:rsidR="003A2BF9">
              <w:rPr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FB7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62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2BF9" w:rsidTr="003A2BF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181021200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9E7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FB7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3,36</w:t>
            </w:r>
          </w:p>
        </w:tc>
      </w:tr>
    </w:tbl>
    <w:p w:rsidR="003A2BF9" w:rsidRDefault="00F94D70" w:rsidP="003A2BF9">
      <w:pPr>
        <w:rPr>
          <w:sz w:val="24"/>
          <w:szCs w:val="24"/>
        </w:rPr>
      </w:pPr>
      <w:r>
        <w:rPr>
          <w:sz w:val="24"/>
          <w:szCs w:val="24"/>
        </w:rPr>
        <w:t>Komentář:   V</w:t>
      </w:r>
      <w:r w:rsidR="009E77C3">
        <w:rPr>
          <w:sz w:val="24"/>
          <w:szCs w:val="24"/>
        </w:rPr>
        <w:t>e školní výdejně se stravovali i vši</w:t>
      </w:r>
      <w:r w:rsidR="003A2BF9">
        <w:rPr>
          <w:sz w:val="24"/>
          <w:szCs w:val="24"/>
        </w:rPr>
        <w:t>ch</w:t>
      </w:r>
      <w:r w:rsidR="009E77C3">
        <w:rPr>
          <w:sz w:val="24"/>
          <w:szCs w:val="24"/>
        </w:rPr>
        <w:t>ni  zaměstnanci</w:t>
      </w:r>
      <w:r w:rsidR="003A2BF9">
        <w:rPr>
          <w:sz w:val="24"/>
          <w:szCs w:val="24"/>
        </w:rPr>
        <w:t xml:space="preserve"> školy.</w:t>
      </w:r>
    </w:p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1. 7.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Typ školy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N</w:t>
      </w:r>
      <w:r w:rsidR="009E77C3">
        <w:rPr>
          <w:sz w:val="24"/>
          <w:szCs w:val="24"/>
        </w:rPr>
        <w:t xml:space="preserve">eúplná, spojené ročníky:  </w:t>
      </w:r>
      <w:proofErr w:type="gramStart"/>
      <w:r w:rsidR="009E77C3">
        <w:rPr>
          <w:sz w:val="24"/>
          <w:szCs w:val="24"/>
        </w:rPr>
        <w:t>2. a 4.,   3</w:t>
      </w:r>
      <w:r>
        <w:rPr>
          <w:sz w:val="24"/>
          <w:szCs w:val="24"/>
        </w:rPr>
        <w:t>. a  5. , 1. ročník</w:t>
      </w:r>
      <w:proofErr w:type="gramEnd"/>
      <w:r>
        <w:rPr>
          <w:sz w:val="24"/>
          <w:szCs w:val="24"/>
        </w:rPr>
        <w:t xml:space="preserve"> samostatně. </w:t>
      </w:r>
    </w:p>
    <w:p w:rsidR="003A2BF9" w:rsidRDefault="003A2BF9" w:rsidP="003A2BF9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8. Spádový obvod školy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Obce Hromnice, </w:t>
      </w:r>
      <w:proofErr w:type="spellStart"/>
      <w:r>
        <w:rPr>
          <w:sz w:val="24"/>
          <w:szCs w:val="24"/>
        </w:rPr>
        <w:t>Žichlice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Chotiná</w:t>
      </w:r>
      <w:proofErr w:type="spellEnd"/>
      <w:r w:rsidR="00F94D70">
        <w:rPr>
          <w:sz w:val="24"/>
          <w:szCs w:val="24"/>
        </w:rPr>
        <w:t xml:space="preserve">, Planá, </w:t>
      </w:r>
      <w:proofErr w:type="spellStart"/>
      <w:r w:rsidR="00F94D70">
        <w:rPr>
          <w:sz w:val="24"/>
          <w:szCs w:val="24"/>
        </w:rPr>
        <w:t>Nynice</w:t>
      </w:r>
      <w:proofErr w:type="spellEnd"/>
      <w:r w:rsidR="00F94D70">
        <w:rPr>
          <w:sz w:val="24"/>
          <w:szCs w:val="24"/>
        </w:rPr>
        <w:t>, Kostelec</w:t>
      </w:r>
    </w:p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rPr>
          <w:sz w:val="24"/>
          <w:szCs w:val="24"/>
        </w:rPr>
      </w:pPr>
      <w:r>
        <w:rPr>
          <w:b/>
          <w:sz w:val="24"/>
          <w:szCs w:val="24"/>
        </w:rPr>
        <w:t>1.9.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Specializované a speciální třídy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Žádné</w:t>
      </w:r>
    </w:p>
    <w:p w:rsidR="003A2BF9" w:rsidRDefault="003A2BF9" w:rsidP="003A2BF9">
      <w:pPr>
        <w:rPr>
          <w:sz w:val="24"/>
          <w:szCs w:val="24"/>
        </w:rPr>
      </w:pPr>
    </w:p>
    <w:p w:rsidR="00F94D70" w:rsidRDefault="00F94D70" w:rsidP="003A2BF9">
      <w:pPr>
        <w:rPr>
          <w:sz w:val="24"/>
          <w:szCs w:val="24"/>
        </w:rPr>
      </w:pPr>
    </w:p>
    <w:p w:rsidR="00F94D70" w:rsidRDefault="00F94D70" w:rsidP="003A2BF9">
      <w:pPr>
        <w:rPr>
          <w:sz w:val="24"/>
          <w:szCs w:val="24"/>
        </w:rPr>
      </w:pPr>
    </w:p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1.10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Materiálně technické zajištění školy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  Budovy ZŠ a MŠ jsou umístěny v klidném prostředí na okraji obce bez dopravního ruchu. K areálu patří prostorná školní zahrada vybavená hracími prvky.</w:t>
      </w:r>
    </w:p>
    <w:p w:rsidR="003A2BF9" w:rsidRDefault="00F94D70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2B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 budově ZŠ jsou tři učebny, ředitelna, kabinet, tělocvična s nářaďovnou, místnost školní družiny, školní výdejna, šatna, sociální zařízení pro dívky a chlapce a provozní pracovnici, úklidová komora. 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60BA">
        <w:rPr>
          <w:sz w:val="24"/>
          <w:szCs w:val="24"/>
        </w:rPr>
        <w:t xml:space="preserve">    V minulých letech prošel rekonstrukcí vnitřní prostor budovy základní školy. Nyní byla částečně opravena střecha,</w:t>
      </w:r>
      <w:r w:rsidR="00410F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F60BA">
        <w:rPr>
          <w:sz w:val="24"/>
          <w:szCs w:val="24"/>
        </w:rPr>
        <w:t>vyměněny svody a budova byla odvodněna a dostala novou fasádu.</w:t>
      </w:r>
      <w:r>
        <w:rPr>
          <w:sz w:val="24"/>
          <w:szCs w:val="24"/>
        </w:rPr>
        <w:t xml:space="preserve">  </w:t>
      </w:r>
    </w:p>
    <w:p w:rsidR="009E77C3" w:rsidRDefault="009E77C3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Školní družina byla částečně vybavena novým nábytkem  - skříně pro ukládání výtvarných potřeb.</w:t>
      </w:r>
    </w:p>
    <w:p w:rsidR="009E77C3" w:rsidRDefault="009E77C3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Do školní výdejny byla pořízena nová myčka nádobí.</w:t>
      </w:r>
    </w:p>
    <w:p w:rsidR="003A2BF9" w:rsidRDefault="009E77C3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V oblasti výpočetní techniky  byl pořízen jeden nový</w:t>
      </w:r>
      <w:r w:rsidR="00410F36">
        <w:rPr>
          <w:sz w:val="24"/>
          <w:szCs w:val="24"/>
        </w:rPr>
        <w:t xml:space="preserve"> </w:t>
      </w:r>
      <w:r w:rsidR="003A2BF9">
        <w:rPr>
          <w:sz w:val="24"/>
          <w:szCs w:val="24"/>
        </w:rPr>
        <w:t xml:space="preserve"> počítač</w:t>
      </w:r>
      <w:r w:rsidR="00410F36">
        <w:rPr>
          <w:sz w:val="24"/>
          <w:szCs w:val="24"/>
        </w:rPr>
        <w:t xml:space="preserve"> </w:t>
      </w:r>
      <w:r>
        <w:rPr>
          <w:sz w:val="24"/>
          <w:szCs w:val="24"/>
        </w:rPr>
        <w:t>výměnou z</w:t>
      </w:r>
      <w:r w:rsidR="00410F36">
        <w:rPr>
          <w:sz w:val="24"/>
          <w:szCs w:val="24"/>
        </w:rPr>
        <w:t>a</w:t>
      </w:r>
      <w:r w:rsidR="003A2B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starý a </w:t>
      </w:r>
      <w:r w:rsidR="003A2BF9">
        <w:rPr>
          <w:sz w:val="24"/>
          <w:szCs w:val="24"/>
        </w:rPr>
        <w:t>zakoupeny a nainstalovány další výukové programy.</w:t>
      </w:r>
      <w:r w:rsidR="00410F36">
        <w:rPr>
          <w:sz w:val="24"/>
          <w:szCs w:val="24"/>
        </w:rPr>
        <w:t xml:space="preserve"> Průběžně byl</w:t>
      </w:r>
      <w:r w:rsidR="00FF60BA">
        <w:rPr>
          <w:sz w:val="24"/>
          <w:szCs w:val="24"/>
        </w:rPr>
        <w:t>y nakupovány didaktické pomůcky a sportovní vybavení na hodiny tělesné výchovy.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   Žáci prvního ročníku byli vybaveni učebnicemi, sešity, školními pomůckami. Od zřizovatele dostali jako dar finanční příspěvek 1 000,- Kč na žáka. 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Budova MŠ byla otevřena nově 1. 9. 2010, takže je moderní, prostorná, světlá. Její součástí jsou dvě třídy, šatna, výdejna jídla, kancelář vedoucí učitelky, místnost pro personál, sklad hraček a pomůcek, dvě umývárny, sociální zařízení pro děti i personál, úklidová místnost.  </w:t>
      </w:r>
    </w:p>
    <w:p w:rsidR="003A2BF9" w:rsidRDefault="003A2BF9" w:rsidP="00410F36">
      <w:pPr>
        <w:rPr>
          <w:sz w:val="24"/>
          <w:szCs w:val="24"/>
        </w:rPr>
      </w:pPr>
      <w:r>
        <w:rPr>
          <w:sz w:val="24"/>
          <w:szCs w:val="24"/>
        </w:rPr>
        <w:t xml:space="preserve">            V průběhu roku byla MŠ postupně dovybavována hračkami a didaktickými pomůckami.</w:t>
      </w:r>
      <w:r w:rsidR="00FF60BA">
        <w:rPr>
          <w:sz w:val="24"/>
          <w:szCs w:val="24"/>
        </w:rPr>
        <w:t xml:space="preserve"> Byla pořízena nová skříň do chodby na ukládání pomůcek. </w:t>
      </w:r>
      <w:r w:rsidR="00FB7CC9">
        <w:rPr>
          <w:sz w:val="24"/>
          <w:szCs w:val="24"/>
        </w:rPr>
        <w:t>Do třídy Myšiček byl pořízen nový koberec.</w:t>
      </w:r>
    </w:p>
    <w:p w:rsidR="00FB7CC9" w:rsidRDefault="00FB7CC9" w:rsidP="00410F36">
      <w:pPr>
        <w:rPr>
          <w:sz w:val="24"/>
          <w:szCs w:val="24"/>
        </w:rPr>
      </w:pPr>
      <w:r>
        <w:rPr>
          <w:sz w:val="24"/>
          <w:szCs w:val="24"/>
        </w:rPr>
        <w:t xml:space="preserve">             V obou budovách i areálu školy  byla prováděna běžná údržba i drobné  opravy.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    Děti MŠ i žáci ZŠ využívají areál školní zahrady s dětským hřištěm a   multifunkční hřiště v těsném sousedství školy. Ze školního areálu mají žáci přímý vstup na toto hřiště.</w:t>
      </w:r>
    </w:p>
    <w:p w:rsidR="00410F36" w:rsidRDefault="00410F36" w:rsidP="003A2BF9">
      <w:pPr>
        <w:rPr>
          <w:sz w:val="24"/>
          <w:szCs w:val="24"/>
        </w:rPr>
      </w:pPr>
    </w:p>
    <w:p w:rsidR="00410F36" w:rsidRDefault="00410F36" w:rsidP="003A2BF9">
      <w:pPr>
        <w:rPr>
          <w:sz w:val="24"/>
          <w:szCs w:val="24"/>
        </w:rPr>
      </w:pPr>
    </w:p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rPr>
          <w:sz w:val="24"/>
          <w:szCs w:val="24"/>
        </w:rPr>
      </w:pPr>
    </w:p>
    <w:p w:rsidR="003A2BF9" w:rsidRDefault="00FB7CC9" w:rsidP="003A2BF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</w:t>
      </w:r>
      <w:r w:rsidR="003A2BF9">
        <w:rPr>
          <w:sz w:val="24"/>
          <w:szCs w:val="24"/>
        </w:rPr>
        <w:t xml:space="preserve"> </w:t>
      </w:r>
      <w:r w:rsidR="003A2BF9">
        <w:rPr>
          <w:b/>
          <w:sz w:val="36"/>
          <w:szCs w:val="36"/>
        </w:rPr>
        <w:t>II. ÚDAJE O PRACOVNÍCÍCH ŠKOLY</w:t>
      </w:r>
    </w:p>
    <w:p w:rsidR="003A2BF9" w:rsidRDefault="003A2BF9" w:rsidP="003A2BF9">
      <w:pPr>
        <w:rPr>
          <w:sz w:val="24"/>
          <w:szCs w:val="24"/>
        </w:rPr>
      </w:pPr>
      <w:r>
        <w:rPr>
          <w:b/>
          <w:sz w:val="24"/>
          <w:szCs w:val="24"/>
        </w:rPr>
        <w:t>2. 1. Přehled o zaměstnancích školy</w:t>
      </w:r>
      <w:r>
        <w:rPr>
          <w:sz w:val="24"/>
          <w:szCs w:val="24"/>
        </w:rPr>
        <w:t xml:space="preserve">                                                                      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994"/>
        <w:gridCol w:w="3034"/>
        <w:gridCol w:w="3034"/>
      </w:tblGrid>
      <w:tr w:rsidR="003A2BF9" w:rsidTr="003A2BF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9" w:rsidRDefault="003A2B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Počet všech pracovníků</w:t>
            </w:r>
          </w:p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Fyzický stav/přepočtený stav</w:t>
            </w:r>
          </w:p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pedagogických pracovníků</w:t>
            </w:r>
          </w:p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Fyzický stav/přepočtený stav</w:t>
            </w:r>
          </w:p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2BF9" w:rsidTr="003A2BF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7E0E69">
              <w:rPr>
                <w:sz w:val="24"/>
                <w:szCs w:val="24"/>
              </w:rPr>
              <w:t>6   / 5,28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B81ABF">
              <w:rPr>
                <w:sz w:val="24"/>
                <w:szCs w:val="24"/>
              </w:rPr>
              <w:t xml:space="preserve">        </w:t>
            </w:r>
            <w:r w:rsidR="007E0E69">
              <w:rPr>
                <w:sz w:val="24"/>
                <w:szCs w:val="24"/>
              </w:rPr>
              <w:t xml:space="preserve">  5  / 4,40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</w:p>
        </w:tc>
      </w:tr>
      <w:tr w:rsidR="003A2BF9" w:rsidTr="003A2BF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7E0E69">
              <w:rPr>
                <w:sz w:val="24"/>
                <w:szCs w:val="24"/>
              </w:rPr>
              <w:t>6  / 4,86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7E0E69">
              <w:rPr>
                <w:sz w:val="24"/>
                <w:szCs w:val="24"/>
              </w:rPr>
              <w:t>4</w:t>
            </w:r>
            <w:r w:rsidR="00B81ABF">
              <w:rPr>
                <w:sz w:val="24"/>
                <w:szCs w:val="24"/>
              </w:rPr>
              <w:t xml:space="preserve"> /</w:t>
            </w:r>
            <w:r w:rsidR="00FC0DE1">
              <w:rPr>
                <w:sz w:val="24"/>
                <w:szCs w:val="24"/>
              </w:rPr>
              <w:t xml:space="preserve"> </w:t>
            </w:r>
            <w:r w:rsidR="007E0E69">
              <w:rPr>
                <w:sz w:val="24"/>
                <w:szCs w:val="24"/>
              </w:rPr>
              <w:t xml:space="preserve"> 3,36</w:t>
            </w:r>
          </w:p>
        </w:tc>
      </w:tr>
    </w:tbl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2.2. Kvalifikovanost pedagogických pracovníků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22"/>
        <w:gridCol w:w="4540"/>
      </w:tblGrid>
      <w:tr w:rsidR="003A2BF9" w:rsidTr="003A2BF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 – Pedagogická fakulta, Funkční studium, Střední pedagogická škola</w:t>
            </w:r>
          </w:p>
        </w:tc>
      </w:tr>
      <w:tr w:rsidR="003A2BF9" w:rsidTr="003A2BF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MŠ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 – Pedagogická fakulta, Funkční studium, Střední pedagogická škola</w:t>
            </w:r>
          </w:p>
        </w:tc>
      </w:tr>
    </w:tbl>
    <w:p w:rsidR="003A2BF9" w:rsidRDefault="003A2BF9" w:rsidP="003A2BF9">
      <w:pPr>
        <w:rPr>
          <w:b/>
          <w:sz w:val="24"/>
          <w:szCs w:val="24"/>
        </w:rPr>
      </w:pPr>
    </w:p>
    <w:p w:rsidR="003A2BF9" w:rsidRDefault="003A2BF9" w:rsidP="003A2BF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3. Věkové složení pedagogických pracovníků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50"/>
        <w:gridCol w:w="2273"/>
        <w:gridCol w:w="2270"/>
        <w:gridCol w:w="2269"/>
      </w:tblGrid>
      <w:tr w:rsidR="003A2BF9" w:rsidTr="003A2BF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Počet pracovníků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Průměrná délka praxe ve školství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Průměrný věk</w:t>
            </w:r>
          </w:p>
        </w:tc>
      </w:tr>
      <w:tr w:rsidR="003A2BF9" w:rsidTr="003A2BF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282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282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49</w:t>
            </w:r>
          </w:p>
        </w:tc>
      </w:tr>
      <w:tr w:rsidR="003A2BF9" w:rsidTr="003A2BF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282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282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282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35</w:t>
            </w:r>
          </w:p>
        </w:tc>
      </w:tr>
    </w:tbl>
    <w:p w:rsidR="003A2BF9" w:rsidRDefault="003A2BF9" w:rsidP="003A2BF9">
      <w:pPr>
        <w:rPr>
          <w:b/>
          <w:sz w:val="24"/>
          <w:szCs w:val="24"/>
        </w:rPr>
      </w:pPr>
    </w:p>
    <w:p w:rsidR="003A2BF9" w:rsidRDefault="003A2BF9" w:rsidP="003A2BF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2.4. Odbornost výuky v ZŠ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15"/>
        <w:gridCol w:w="3031"/>
        <w:gridCol w:w="3016"/>
      </w:tblGrid>
      <w:tr w:rsidR="003A2BF9" w:rsidTr="003A2BF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  vyučovacích hodin celkem na týden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 hodin neaprobovaných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předmětech</w:t>
            </w:r>
          </w:p>
        </w:tc>
      </w:tr>
      <w:tr w:rsidR="003A2BF9" w:rsidTr="003A2BF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92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282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282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M, </w:t>
            </w:r>
            <w:proofErr w:type="spellStart"/>
            <w:r>
              <w:rPr>
                <w:sz w:val="24"/>
                <w:szCs w:val="24"/>
              </w:rPr>
              <w:t>Prv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Tv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Pč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Vv</w:t>
            </w:r>
            <w:proofErr w:type="spellEnd"/>
          </w:p>
        </w:tc>
      </w:tr>
      <w:tr w:rsidR="003A2BF9" w:rsidTr="003A2BF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100%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282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14</w:t>
            </w:r>
            <w:r w:rsidR="003A2BF9">
              <w:rPr>
                <w:sz w:val="24"/>
                <w:szCs w:val="24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AJ</w:t>
            </w:r>
          </w:p>
        </w:tc>
      </w:tr>
    </w:tbl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2.5. Nepedagogičtí zaměstnanci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50"/>
        <w:gridCol w:w="2273"/>
        <w:gridCol w:w="2270"/>
        <w:gridCol w:w="2269"/>
      </w:tblGrid>
      <w:tr w:rsidR="003A2BF9" w:rsidTr="003A2BF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pracovníků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Průměrná délka praxe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Průměrný věk</w:t>
            </w:r>
          </w:p>
        </w:tc>
      </w:tr>
      <w:tr w:rsidR="003A2BF9" w:rsidTr="003A2BF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7E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34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7E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52</w:t>
            </w:r>
          </w:p>
        </w:tc>
      </w:tr>
      <w:tr w:rsidR="003A2BF9" w:rsidTr="003A2BF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7E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29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7E0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51</w:t>
            </w:r>
          </w:p>
        </w:tc>
      </w:tr>
    </w:tbl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rPr>
          <w:sz w:val="24"/>
          <w:szCs w:val="24"/>
        </w:rPr>
      </w:pPr>
    </w:p>
    <w:p w:rsidR="00FC0DE1" w:rsidRDefault="00FC0DE1" w:rsidP="003A2BF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6. Nástupy a odchody</w:t>
      </w:r>
    </w:p>
    <w:p w:rsidR="00FC0DE1" w:rsidRPr="008E0D2F" w:rsidRDefault="008E0D2F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V MŠ bylo zajištěno překrývání v rozsahu 2,5 hodiny v každé třídě – p. uč. Iveta Beranová.      </w:t>
      </w:r>
      <w:r w:rsidR="003A2BF9">
        <w:rPr>
          <w:sz w:val="24"/>
          <w:szCs w:val="24"/>
        </w:rPr>
        <w:t xml:space="preserve">P. učitelka Mgr. Soňa </w:t>
      </w:r>
      <w:proofErr w:type="spellStart"/>
      <w:r w:rsidR="003A2BF9">
        <w:rPr>
          <w:sz w:val="24"/>
          <w:szCs w:val="24"/>
        </w:rPr>
        <w:t>Čečková</w:t>
      </w:r>
      <w:proofErr w:type="spellEnd"/>
      <w:r w:rsidR="003A2BF9">
        <w:rPr>
          <w:sz w:val="24"/>
          <w:szCs w:val="24"/>
        </w:rPr>
        <w:t xml:space="preserve"> pracovala na částečný </w:t>
      </w:r>
      <w:r w:rsidR="007E0E69">
        <w:rPr>
          <w:sz w:val="24"/>
          <w:szCs w:val="24"/>
        </w:rPr>
        <w:t xml:space="preserve">úvazek v ZŠ. V MŠ </w:t>
      </w:r>
      <w:proofErr w:type="gramStart"/>
      <w:r w:rsidR="007E0E69">
        <w:rPr>
          <w:sz w:val="24"/>
          <w:szCs w:val="24"/>
        </w:rPr>
        <w:t>pracovala</w:t>
      </w:r>
      <w:proofErr w:type="gramEnd"/>
      <w:r w:rsidR="007E0E69">
        <w:rPr>
          <w:sz w:val="24"/>
          <w:szCs w:val="24"/>
        </w:rPr>
        <w:t xml:space="preserve"> na částečný úvazek p. </w:t>
      </w:r>
      <w:proofErr w:type="gramStart"/>
      <w:r w:rsidR="007E0E69">
        <w:rPr>
          <w:sz w:val="24"/>
          <w:szCs w:val="24"/>
        </w:rPr>
        <w:t>uč</w:t>
      </w:r>
      <w:proofErr w:type="gramEnd"/>
      <w:r w:rsidR="007E0E69">
        <w:rPr>
          <w:sz w:val="24"/>
          <w:szCs w:val="24"/>
        </w:rPr>
        <w:t xml:space="preserve">. Kateřina Lukešová. V říjnu 2017 odešla Mgr. Soňa </w:t>
      </w:r>
      <w:proofErr w:type="spellStart"/>
      <w:r w:rsidR="007E0E69">
        <w:rPr>
          <w:sz w:val="24"/>
          <w:szCs w:val="24"/>
        </w:rPr>
        <w:t>Čečková</w:t>
      </w:r>
      <w:proofErr w:type="spellEnd"/>
      <w:r w:rsidR="007E0E69">
        <w:rPr>
          <w:sz w:val="24"/>
          <w:szCs w:val="24"/>
        </w:rPr>
        <w:t xml:space="preserve"> na MD a její úvazek v ZŠ přebrala K. Lukešová. </w:t>
      </w:r>
      <w:r>
        <w:rPr>
          <w:sz w:val="24"/>
          <w:szCs w:val="24"/>
        </w:rPr>
        <w:t xml:space="preserve">V březnu 2017 odešla na MD Mgr. Lenka Švíglerová, její úvazek v MŠ </w:t>
      </w:r>
      <w:proofErr w:type="gramStart"/>
      <w:r>
        <w:rPr>
          <w:sz w:val="24"/>
          <w:szCs w:val="24"/>
        </w:rPr>
        <w:t>převzala</w:t>
      </w:r>
      <w:proofErr w:type="gramEnd"/>
      <w:r>
        <w:rPr>
          <w:sz w:val="24"/>
          <w:szCs w:val="24"/>
        </w:rPr>
        <w:t xml:space="preserve"> p. </w:t>
      </w:r>
      <w:proofErr w:type="gramStart"/>
      <w:r>
        <w:rPr>
          <w:sz w:val="24"/>
          <w:szCs w:val="24"/>
        </w:rPr>
        <w:t>uč</w:t>
      </w:r>
      <w:proofErr w:type="gramEnd"/>
      <w:r>
        <w:rPr>
          <w:sz w:val="24"/>
          <w:szCs w:val="24"/>
        </w:rPr>
        <w:t>. Hana Syrovátková.</w:t>
      </w:r>
    </w:p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7. Péče o pracovníky školy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Na škole je tvořen FKSP, </w:t>
      </w:r>
      <w:r w:rsidR="00282240">
        <w:rPr>
          <w:sz w:val="24"/>
          <w:szCs w:val="24"/>
        </w:rPr>
        <w:t>do něhož bylo</w:t>
      </w:r>
      <w:r>
        <w:rPr>
          <w:sz w:val="24"/>
          <w:szCs w:val="24"/>
        </w:rPr>
        <w:t xml:space="preserve"> př</w:t>
      </w:r>
      <w:r w:rsidR="008E0D2F">
        <w:rPr>
          <w:sz w:val="24"/>
          <w:szCs w:val="24"/>
        </w:rPr>
        <w:t>ispíváno</w:t>
      </w:r>
      <w:r w:rsidR="009B6986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% z objemu mezd.</w:t>
      </w:r>
    </w:p>
    <w:p w:rsidR="003A2BF9" w:rsidRDefault="003A2BF9" w:rsidP="003A2BF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A2BF9" w:rsidRDefault="003A2BF9" w:rsidP="003A2BF9">
      <w:pPr>
        <w:jc w:val="center"/>
        <w:rPr>
          <w:sz w:val="24"/>
          <w:szCs w:val="24"/>
        </w:rPr>
      </w:pPr>
      <w:r>
        <w:rPr>
          <w:b/>
          <w:sz w:val="36"/>
          <w:szCs w:val="36"/>
        </w:rPr>
        <w:t>III. PŘIJÍMACÍ ŘÍZENÍ A DALŠÍ ZAŘAZENÍ ABSOLVENTŮ ŠKOLY</w:t>
      </w:r>
    </w:p>
    <w:p w:rsidR="003A2BF9" w:rsidRDefault="003A2BF9" w:rsidP="003A2BF9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1. Zápis žáků do 1. třídy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46"/>
        <w:gridCol w:w="2290"/>
        <w:gridCol w:w="2263"/>
        <w:gridCol w:w="2263"/>
      </w:tblGrid>
      <w:tr w:rsidR="003A2BF9" w:rsidTr="003A2BF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dětí u zápisu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odkladů školní docházky</w:t>
            </w:r>
          </w:p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Návrh/skutečnost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Očekávaný počet dětí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Očekávaný počet tříd</w:t>
            </w:r>
          </w:p>
        </w:tc>
      </w:tr>
      <w:tr w:rsidR="003A2BF9" w:rsidTr="003A2BF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282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0/0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9B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</w:t>
            </w:r>
          </w:p>
        </w:tc>
      </w:tr>
    </w:tbl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rPr>
          <w:b/>
          <w:sz w:val="24"/>
          <w:szCs w:val="24"/>
        </w:rPr>
      </w:pPr>
      <w:r>
        <w:rPr>
          <w:b/>
          <w:sz w:val="24"/>
          <w:szCs w:val="24"/>
        </w:rPr>
        <w:t>3.2. Žáci, kteří odešli ze ZŠ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798"/>
        <w:gridCol w:w="1825"/>
        <w:gridCol w:w="1798"/>
        <w:gridCol w:w="1823"/>
        <w:gridCol w:w="1818"/>
      </w:tblGrid>
      <w:tr w:rsidR="003A2BF9" w:rsidTr="003A2BF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Do jiné ZŠ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víceleté gymnázium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proofErr w:type="spellStart"/>
            <w:r>
              <w:rPr>
                <w:sz w:val="24"/>
                <w:szCs w:val="24"/>
              </w:rPr>
              <w:t>SpŠ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Dodatečný odklad povinné škol. </w:t>
            </w:r>
            <w:proofErr w:type="gramStart"/>
            <w:r>
              <w:rPr>
                <w:sz w:val="24"/>
                <w:szCs w:val="24"/>
              </w:rPr>
              <w:t>docházky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Zvláštní způsob plnění povinné škol. </w:t>
            </w:r>
            <w:proofErr w:type="gramStart"/>
            <w:r>
              <w:rPr>
                <w:sz w:val="24"/>
                <w:szCs w:val="24"/>
              </w:rPr>
              <w:t>docházky</w:t>
            </w:r>
            <w:proofErr w:type="gramEnd"/>
          </w:p>
        </w:tc>
      </w:tr>
      <w:tr w:rsidR="003A2BF9" w:rsidTr="003A2BF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282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0</w:t>
            </w:r>
          </w:p>
        </w:tc>
      </w:tr>
    </w:tbl>
    <w:p w:rsidR="003A2BF9" w:rsidRDefault="003A2BF9" w:rsidP="003A2BF9">
      <w:pPr>
        <w:rPr>
          <w:b/>
          <w:sz w:val="24"/>
          <w:szCs w:val="24"/>
        </w:rPr>
      </w:pPr>
    </w:p>
    <w:p w:rsidR="003A2BF9" w:rsidRDefault="003A2BF9" w:rsidP="003A2B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3.3. Kurzy k doplnění základního vzdělávání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10"/>
        <w:gridCol w:w="3024"/>
        <w:gridCol w:w="3028"/>
      </w:tblGrid>
      <w:tr w:rsidR="003A2BF9" w:rsidTr="003A2BF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kurzů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absolventů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Časový rozsah</w:t>
            </w:r>
          </w:p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hodin/týden</w:t>
            </w:r>
          </w:p>
        </w:tc>
      </w:tr>
      <w:tr w:rsidR="003A2BF9" w:rsidTr="003A2BF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                   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0</w:t>
            </w:r>
          </w:p>
        </w:tc>
      </w:tr>
    </w:tbl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rPr>
          <w:sz w:val="24"/>
          <w:szCs w:val="24"/>
        </w:rPr>
      </w:pPr>
    </w:p>
    <w:p w:rsidR="009B6986" w:rsidRDefault="009B6986" w:rsidP="003A2BF9">
      <w:pPr>
        <w:rPr>
          <w:sz w:val="24"/>
          <w:szCs w:val="24"/>
        </w:rPr>
      </w:pPr>
    </w:p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rPr>
          <w:b/>
          <w:sz w:val="36"/>
          <w:szCs w:val="36"/>
        </w:rPr>
      </w:pPr>
      <w:r>
        <w:rPr>
          <w:sz w:val="24"/>
          <w:szCs w:val="24"/>
        </w:rPr>
        <w:t xml:space="preserve">                        </w:t>
      </w:r>
      <w:r>
        <w:rPr>
          <w:b/>
          <w:sz w:val="36"/>
          <w:szCs w:val="36"/>
        </w:rPr>
        <w:t>IV. VÝSLEDKY VÝCHOVY A VZDĚLÁVÁNÍ ŽÁKŮ</w:t>
      </w:r>
    </w:p>
    <w:p w:rsidR="003A2BF9" w:rsidRDefault="003A2BF9" w:rsidP="003A2BF9">
      <w:pPr>
        <w:rPr>
          <w:sz w:val="24"/>
          <w:szCs w:val="24"/>
        </w:rPr>
      </w:pPr>
      <w:r>
        <w:rPr>
          <w:b/>
          <w:sz w:val="24"/>
          <w:szCs w:val="24"/>
        </w:rPr>
        <w:t>4. 1. Počty žáků ve třídách</w:t>
      </w:r>
    </w:p>
    <w:tbl>
      <w:tblPr>
        <w:tblStyle w:val="Mkatabulky"/>
        <w:tblW w:w="9323" w:type="dxa"/>
        <w:tblInd w:w="0" w:type="dxa"/>
        <w:tblLook w:val="04A0" w:firstRow="1" w:lastRow="0" w:firstColumn="1" w:lastColumn="0" w:noHBand="0" w:noVBand="1"/>
      </w:tblPr>
      <w:tblGrid>
        <w:gridCol w:w="3085"/>
        <w:gridCol w:w="3119"/>
        <w:gridCol w:w="3119"/>
      </w:tblGrid>
      <w:tr w:rsidR="003A2BF9" w:rsidTr="003A2BF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I. třída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II. třída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III. třída</w:t>
            </w:r>
          </w:p>
        </w:tc>
      </w:tr>
      <w:tr w:rsidR="00383BB4" w:rsidTr="003A2BF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B4" w:rsidRDefault="00383BB4" w:rsidP="00383B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1. ročník                 13 žáků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B4" w:rsidRDefault="00383BB4" w:rsidP="00383B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ročník                   12 žáků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B4" w:rsidRDefault="00383BB4" w:rsidP="00383B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ročník                    5 žáků</w:t>
            </w:r>
          </w:p>
        </w:tc>
      </w:tr>
      <w:tr w:rsidR="00383BB4" w:rsidTr="003A2BF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4" w:rsidRDefault="00383BB4" w:rsidP="00383B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B4" w:rsidRDefault="00383BB4" w:rsidP="00383B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ročník                    2  žáci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B4" w:rsidRDefault="00383BB4" w:rsidP="00383B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ročník                    1  žák</w:t>
            </w:r>
          </w:p>
        </w:tc>
      </w:tr>
      <w:tr w:rsidR="00383BB4" w:rsidTr="003A2BF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4" w:rsidRDefault="00383BB4" w:rsidP="00383B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4" w:rsidRDefault="00383BB4" w:rsidP="00383B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4" w:rsidRDefault="00383BB4" w:rsidP="00383B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A2BF9" w:rsidRDefault="009B6986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4.2. Prospěch žáků </w:t>
      </w:r>
      <w:r w:rsidR="00383BB4">
        <w:rPr>
          <w:sz w:val="24"/>
          <w:szCs w:val="24"/>
        </w:rPr>
        <w:t>/k 30. 6. 2018</w:t>
      </w:r>
      <w:r>
        <w:rPr>
          <w:sz w:val="24"/>
          <w:szCs w:val="24"/>
        </w:rPr>
        <w:t>/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437"/>
        <w:gridCol w:w="1694"/>
        <w:gridCol w:w="1461"/>
        <w:gridCol w:w="1505"/>
        <w:gridCol w:w="1459"/>
        <w:gridCol w:w="1506"/>
      </w:tblGrid>
      <w:tr w:rsidR="003A2BF9" w:rsidTr="003A2BF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žáků celkem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Prospělo s vyznamenáním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Prospělo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Neprospělo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Opravné zkoušky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Hodnoceno slovně</w:t>
            </w:r>
          </w:p>
        </w:tc>
      </w:tr>
      <w:tr w:rsidR="003A2BF9" w:rsidTr="003A2BF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83B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83B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9B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83BB4"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</w:t>
            </w:r>
          </w:p>
        </w:tc>
      </w:tr>
    </w:tbl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4.3. Chování žáků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2"/>
        <w:gridCol w:w="3020"/>
        <w:gridCol w:w="3020"/>
      </w:tblGrid>
      <w:tr w:rsidR="003A2BF9" w:rsidTr="003A2BF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1. pololetí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2. pololetí</w:t>
            </w:r>
          </w:p>
        </w:tc>
      </w:tr>
      <w:tr w:rsidR="003A2BF9" w:rsidTr="003A2BF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Pochvala ředitelky školy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0</w:t>
            </w:r>
          </w:p>
        </w:tc>
      </w:tr>
      <w:tr w:rsidR="003A2BF9" w:rsidTr="003A2BF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Důtka ředitelky školy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0</w:t>
            </w:r>
          </w:p>
        </w:tc>
      </w:tr>
      <w:tr w:rsidR="003A2BF9" w:rsidTr="003A2BF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stupeň z chování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0</w:t>
            </w:r>
          </w:p>
        </w:tc>
      </w:tr>
      <w:tr w:rsidR="003A2BF9" w:rsidTr="003A2BF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stupeň z chování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0</w:t>
            </w:r>
          </w:p>
        </w:tc>
      </w:tr>
    </w:tbl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4. Docházka žáků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40"/>
        <w:gridCol w:w="4522"/>
      </w:tblGrid>
      <w:tr w:rsidR="003A2BF9" w:rsidTr="003A2BF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Zameškané hodiny celkem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83BB4">
              <w:rPr>
                <w:sz w:val="24"/>
                <w:szCs w:val="24"/>
              </w:rPr>
              <w:t xml:space="preserve">                           2 504</w:t>
            </w:r>
          </w:p>
        </w:tc>
      </w:tr>
      <w:tr w:rsidR="003A2BF9" w:rsidTr="003A2BF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 toho omluvené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83BB4">
              <w:rPr>
                <w:sz w:val="24"/>
                <w:szCs w:val="24"/>
              </w:rPr>
              <w:t xml:space="preserve">                           2 504</w:t>
            </w:r>
          </w:p>
        </w:tc>
      </w:tr>
      <w:tr w:rsidR="003A2BF9" w:rsidTr="003A2BF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 toho neomluvené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0</w:t>
            </w:r>
          </w:p>
        </w:tc>
      </w:tr>
    </w:tbl>
    <w:p w:rsidR="003A2BF9" w:rsidRDefault="003A2BF9" w:rsidP="003A2BF9">
      <w:pPr>
        <w:rPr>
          <w:b/>
          <w:sz w:val="24"/>
          <w:szCs w:val="24"/>
        </w:rPr>
      </w:pPr>
    </w:p>
    <w:p w:rsidR="003A2BF9" w:rsidRDefault="003A2BF9" w:rsidP="003A2BF9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5. Volitelné a nepovinné předměty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>V tomto školním roce se nevyučovaly žádné volitelné a nepovinné předměty.</w:t>
      </w:r>
    </w:p>
    <w:p w:rsidR="00383BB4" w:rsidRDefault="00383BB4" w:rsidP="003A2BF9">
      <w:pPr>
        <w:rPr>
          <w:sz w:val="24"/>
          <w:szCs w:val="24"/>
        </w:rPr>
      </w:pPr>
    </w:p>
    <w:p w:rsidR="00383BB4" w:rsidRDefault="00383BB4" w:rsidP="003A2BF9">
      <w:pPr>
        <w:rPr>
          <w:sz w:val="24"/>
          <w:szCs w:val="24"/>
        </w:rPr>
      </w:pPr>
    </w:p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6. Žáci se speciálními vzdělávacími potřebami a mimořádně nadaní žáci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>V tomto školním roce</w:t>
      </w:r>
      <w:r w:rsidR="00383BB4">
        <w:rPr>
          <w:sz w:val="24"/>
          <w:szCs w:val="24"/>
        </w:rPr>
        <w:t xml:space="preserve"> jsme měli tři  žáky </w:t>
      </w:r>
      <w:r w:rsidR="009B6986">
        <w:rPr>
          <w:sz w:val="24"/>
          <w:szCs w:val="24"/>
        </w:rPr>
        <w:t xml:space="preserve"> se speciálními vzdělávacím</w:t>
      </w:r>
      <w:r w:rsidR="00383BB4">
        <w:rPr>
          <w:sz w:val="24"/>
          <w:szCs w:val="24"/>
        </w:rPr>
        <w:t>i potřebami. Jednalo se o žáka 1. ročníku, který měl podpůrné opatření 2</w:t>
      </w:r>
      <w:r w:rsidR="009B6986">
        <w:rPr>
          <w:sz w:val="24"/>
          <w:szCs w:val="24"/>
        </w:rPr>
        <w:t>. stupně</w:t>
      </w:r>
      <w:r w:rsidR="00383BB4">
        <w:rPr>
          <w:sz w:val="24"/>
          <w:szCs w:val="24"/>
        </w:rPr>
        <w:t xml:space="preserve"> s IVP, žáka 4. ročníku a žákyni             2. ročníku, kteří měli podpůrné opatření 2. stupně bez IVP</w:t>
      </w:r>
      <w:r w:rsidR="009B6986">
        <w:rPr>
          <w:sz w:val="24"/>
          <w:szCs w:val="24"/>
        </w:rPr>
        <w:t xml:space="preserve">. </w:t>
      </w:r>
    </w:p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7. Hospitační činnost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5"/>
        <w:gridCol w:w="4527"/>
      </w:tblGrid>
      <w:tr w:rsidR="003A2BF9" w:rsidTr="003A2BF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hodin</w:t>
            </w:r>
          </w:p>
        </w:tc>
      </w:tr>
      <w:tr w:rsidR="003A2BF9" w:rsidTr="003A2BF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Ředitelka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543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</w:t>
            </w:r>
          </w:p>
        </w:tc>
      </w:tr>
      <w:tr w:rsidR="003A2BF9" w:rsidTr="003A2BF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</w:t>
            </w:r>
          </w:p>
        </w:tc>
      </w:tr>
      <w:tr w:rsidR="003A2BF9" w:rsidTr="003A2BF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</w:t>
            </w:r>
          </w:p>
        </w:tc>
      </w:tr>
    </w:tbl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>Poznámka:</w:t>
      </w:r>
      <w:r w:rsidR="00CC3543">
        <w:rPr>
          <w:sz w:val="24"/>
          <w:szCs w:val="24"/>
        </w:rPr>
        <w:t xml:space="preserve"> </w:t>
      </w:r>
      <w:r>
        <w:rPr>
          <w:sz w:val="24"/>
          <w:szCs w:val="24"/>
        </w:rPr>
        <w:t>Pravidelně byla prováděna kontrola třídních knih a dalších třídních dokumentů.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Ředitelka sledovala </w:t>
      </w:r>
      <w:r w:rsidR="00543D55">
        <w:rPr>
          <w:sz w:val="24"/>
          <w:szCs w:val="24"/>
        </w:rPr>
        <w:t xml:space="preserve">také </w:t>
      </w:r>
      <w:r>
        <w:rPr>
          <w:sz w:val="24"/>
          <w:szCs w:val="24"/>
        </w:rPr>
        <w:t>průběžně – vzhledem k malému počtu žáků -  kvalitu výuky, plnění Š</w:t>
      </w:r>
      <w:r w:rsidR="00543D55">
        <w:rPr>
          <w:sz w:val="24"/>
          <w:szCs w:val="24"/>
        </w:rPr>
        <w:t>VP a výchovný proces</w:t>
      </w:r>
      <w:r>
        <w:rPr>
          <w:sz w:val="24"/>
          <w:szCs w:val="24"/>
        </w:rPr>
        <w:t>. Vzdělávací a výchovný proces  sleduje ředitelka školy též v rámci projektů a dalších akcí týkajících se celé školy.</w:t>
      </w:r>
    </w:p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V. DALŠÍ VZDĚLÁVÁNÍ PEDAGOGICKÝCH PRACOVNÍKŮ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73"/>
        <w:gridCol w:w="2266"/>
        <w:gridCol w:w="2248"/>
        <w:gridCol w:w="2275"/>
      </w:tblGrid>
      <w:tr w:rsidR="003A2BF9" w:rsidTr="003A2BF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9" w:rsidRDefault="003A2BF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školení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akcí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zúčastněných pracovníků</w:t>
            </w:r>
          </w:p>
        </w:tc>
      </w:tr>
      <w:tr w:rsidR="003A2BF9" w:rsidTr="003A2BF9">
        <w:trPr>
          <w:trHeight w:val="25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DVPP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      </w:t>
            </w:r>
            <w:r w:rsidR="00383BB4">
              <w:rPr>
                <w:sz w:val="24"/>
                <w:szCs w:val="24"/>
              </w:rPr>
              <w:t xml:space="preserve">  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543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83BB4">
              <w:rPr>
                <w:sz w:val="24"/>
                <w:szCs w:val="24"/>
              </w:rPr>
              <w:t xml:space="preserve">     8</w:t>
            </w:r>
          </w:p>
        </w:tc>
      </w:tr>
      <w:tr w:rsidR="003A2BF9" w:rsidTr="003A2BF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Studium ke splnění </w:t>
            </w:r>
            <w:proofErr w:type="spellStart"/>
            <w:r>
              <w:rPr>
                <w:sz w:val="24"/>
                <w:szCs w:val="24"/>
              </w:rPr>
              <w:t>kvalif</w:t>
            </w:r>
            <w:proofErr w:type="spellEnd"/>
            <w:r>
              <w:rPr>
                <w:sz w:val="24"/>
                <w:szCs w:val="24"/>
              </w:rPr>
              <w:t>. předpokladů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Studium pro ředitele škol a </w:t>
            </w:r>
            <w:proofErr w:type="spellStart"/>
            <w:r>
              <w:rPr>
                <w:sz w:val="24"/>
                <w:szCs w:val="24"/>
              </w:rPr>
              <w:t>šk</w:t>
            </w:r>
            <w:proofErr w:type="spellEnd"/>
            <w:r>
              <w:rPr>
                <w:sz w:val="24"/>
                <w:szCs w:val="24"/>
              </w:rPr>
              <w:t xml:space="preserve">. zařízení     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83B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    </w:t>
            </w:r>
            <w:r w:rsidR="003A2BF9">
              <w:rPr>
                <w:sz w:val="36"/>
                <w:szCs w:val="36"/>
              </w:rPr>
              <w:t xml:space="preserve">   </w:t>
            </w:r>
            <w:r w:rsidR="003A2BF9">
              <w:rPr>
                <w:sz w:val="24"/>
                <w:szCs w:val="24"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                   </w:t>
            </w:r>
            <w:r>
              <w:rPr>
                <w:sz w:val="24"/>
                <w:szCs w:val="24"/>
              </w:rPr>
              <w:t>0</w:t>
            </w:r>
          </w:p>
        </w:tc>
      </w:tr>
      <w:tr w:rsidR="003A2BF9" w:rsidTr="003A2BF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Studium k </w:t>
            </w:r>
            <w:proofErr w:type="spellStart"/>
            <w:r>
              <w:rPr>
                <w:sz w:val="24"/>
                <w:szCs w:val="24"/>
              </w:rPr>
              <w:t>prohlubo</w:t>
            </w:r>
            <w:proofErr w:type="spellEnd"/>
            <w:r>
              <w:rPr>
                <w:sz w:val="24"/>
                <w:szCs w:val="24"/>
              </w:rPr>
              <w:t xml:space="preserve">-vání </w:t>
            </w:r>
            <w:proofErr w:type="spellStart"/>
            <w:r>
              <w:rPr>
                <w:sz w:val="24"/>
                <w:szCs w:val="24"/>
              </w:rPr>
              <w:t>odb</w:t>
            </w:r>
            <w:proofErr w:type="spellEnd"/>
            <w:r>
              <w:rPr>
                <w:sz w:val="24"/>
                <w:szCs w:val="24"/>
              </w:rPr>
              <w:t>. kvalifikace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83B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    </w:t>
            </w:r>
            <w:r w:rsidR="003A2BF9">
              <w:rPr>
                <w:sz w:val="36"/>
                <w:szCs w:val="36"/>
              </w:rPr>
              <w:t xml:space="preserve">   </w:t>
            </w:r>
            <w:r w:rsidR="00543D55"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          </w:t>
            </w:r>
            <w:r w:rsidR="00543D55">
              <w:rPr>
                <w:sz w:val="24"/>
                <w:szCs w:val="24"/>
              </w:rPr>
              <w:t>1</w:t>
            </w:r>
          </w:p>
        </w:tc>
      </w:tr>
      <w:tr w:rsidR="003A2BF9" w:rsidTr="003A2BF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Odborná školení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BOZP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BC778B">
              <w:rPr>
                <w:sz w:val="24"/>
                <w:szCs w:val="24"/>
              </w:rPr>
              <w:t xml:space="preserve">       11</w:t>
            </w:r>
          </w:p>
        </w:tc>
      </w:tr>
      <w:tr w:rsidR="003A2BF9" w:rsidTr="003A2BF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BOZP a PO pro vedoucí pracovníky škol a škol zařízení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0</w:t>
            </w:r>
          </w:p>
        </w:tc>
      </w:tr>
    </w:tbl>
    <w:p w:rsidR="003A2BF9" w:rsidRDefault="003A2BF9" w:rsidP="003A2BF9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</w:p>
    <w:p w:rsidR="003A2BF9" w:rsidRDefault="003A2BF9" w:rsidP="003A2BF9">
      <w:pPr>
        <w:rPr>
          <w:sz w:val="36"/>
          <w:szCs w:val="36"/>
        </w:rPr>
      </w:pPr>
    </w:p>
    <w:p w:rsidR="003A2BF9" w:rsidRDefault="003A2BF9" w:rsidP="003A2BF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</w:p>
    <w:p w:rsidR="003A2BF9" w:rsidRDefault="003A2BF9" w:rsidP="003A2B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VI. ZÁJMOVÉ VZDĚLÁVÁNÍ</w:t>
      </w:r>
    </w:p>
    <w:p w:rsidR="003A2BF9" w:rsidRDefault="003A2BF9" w:rsidP="003A2BF9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1. Školní družina</w:t>
      </w:r>
    </w:p>
    <w:p w:rsidR="003A2BF9" w:rsidRDefault="00543D55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A2BF9">
        <w:rPr>
          <w:sz w:val="24"/>
          <w:szCs w:val="24"/>
        </w:rPr>
        <w:t xml:space="preserve"> Provozní doba </w:t>
      </w:r>
      <w:r>
        <w:rPr>
          <w:sz w:val="24"/>
          <w:szCs w:val="24"/>
        </w:rPr>
        <w:t xml:space="preserve">družiny </w:t>
      </w:r>
      <w:r w:rsidR="003A2BF9">
        <w:rPr>
          <w:sz w:val="24"/>
          <w:szCs w:val="24"/>
        </w:rPr>
        <w:t xml:space="preserve">byla od 11. 30 do 16. 00 hodin. Vychovatelka, p. Magdalena Vonešová, splňuje kvalifikační předpoklady pro tuto pracovní pozici. Družina pracovala </w:t>
      </w:r>
      <w:proofErr w:type="gramStart"/>
      <w:r w:rsidR="003A2BF9">
        <w:rPr>
          <w:sz w:val="24"/>
          <w:szCs w:val="24"/>
        </w:rPr>
        <w:t xml:space="preserve">dle </w:t>
      </w:r>
      <w:r>
        <w:rPr>
          <w:sz w:val="24"/>
          <w:szCs w:val="24"/>
        </w:rPr>
        <w:t>Účast</w:t>
      </w:r>
      <w:proofErr w:type="gramEnd"/>
      <w:r>
        <w:rPr>
          <w:sz w:val="24"/>
          <w:szCs w:val="24"/>
        </w:rPr>
        <w:t xml:space="preserve"> </w:t>
      </w:r>
      <w:r w:rsidR="003A2B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akcích školní družiny </w:t>
      </w:r>
      <w:r w:rsidR="003A2BF9">
        <w:rPr>
          <w:sz w:val="24"/>
          <w:szCs w:val="24"/>
        </w:rPr>
        <w:t xml:space="preserve">byla umožněna i žákům nezapsaným do ŠD. ŠD se podílela i na dalších mimoškolních aktivitách školy. 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2BF9" w:rsidRDefault="003A2BF9" w:rsidP="003A2B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6.2. Zájmové kroužky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Kroužky</w:t>
      </w:r>
      <w:proofErr w:type="spellEnd"/>
      <w:r>
        <w:rPr>
          <w:b/>
          <w:sz w:val="24"/>
          <w:szCs w:val="24"/>
        </w:rPr>
        <w:t xml:space="preserve"> při ZŠ 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18"/>
        <w:gridCol w:w="1701"/>
        <w:gridCol w:w="1307"/>
        <w:gridCol w:w="2662"/>
      </w:tblGrid>
      <w:tr w:rsidR="003A2BF9" w:rsidTr="00BC778B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kroužku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kroužků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dětí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Vedoucí kroužku</w:t>
            </w:r>
          </w:p>
        </w:tc>
      </w:tr>
      <w:tr w:rsidR="003A2BF9" w:rsidTr="00BC778B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Anglický jazyk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BC77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BC77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J. </w:t>
            </w:r>
            <w:proofErr w:type="spellStart"/>
            <w:r>
              <w:rPr>
                <w:sz w:val="24"/>
                <w:szCs w:val="24"/>
              </w:rPr>
              <w:t>Vinkellhöferová</w:t>
            </w:r>
            <w:proofErr w:type="spellEnd"/>
          </w:p>
        </w:tc>
      </w:tr>
      <w:tr w:rsidR="003A2BF9" w:rsidTr="00BC778B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 na zobcovou flétnu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BC77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Mgr. I. Hodková</w:t>
            </w:r>
          </w:p>
        </w:tc>
      </w:tr>
      <w:tr w:rsidR="00BC778B" w:rsidTr="00BC778B">
        <w:tblPrEx>
          <w:jc w:val="left"/>
        </w:tblPrEx>
        <w:tc>
          <w:tcPr>
            <w:tcW w:w="2518" w:type="dxa"/>
            <w:hideMark/>
          </w:tcPr>
          <w:p w:rsidR="00BC778B" w:rsidRDefault="00BC778B" w:rsidP="009252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Míčové sporty</w:t>
            </w:r>
          </w:p>
        </w:tc>
        <w:tc>
          <w:tcPr>
            <w:tcW w:w="1701" w:type="dxa"/>
            <w:hideMark/>
          </w:tcPr>
          <w:p w:rsidR="00BC778B" w:rsidRDefault="00BC778B" w:rsidP="009252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1307" w:type="dxa"/>
            <w:hideMark/>
          </w:tcPr>
          <w:p w:rsidR="00BC778B" w:rsidRDefault="00BC778B" w:rsidP="009252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8</w:t>
            </w:r>
          </w:p>
        </w:tc>
        <w:tc>
          <w:tcPr>
            <w:tcW w:w="2662" w:type="dxa"/>
            <w:hideMark/>
          </w:tcPr>
          <w:p w:rsidR="00BC778B" w:rsidRDefault="00BC778B" w:rsidP="009252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M.  Vonešová</w:t>
            </w:r>
          </w:p>
        </w:tc>
      </w:tr>
    </w:tbl>
    <w:p w:rsidR="003A2BF9" w:rsidRDefault="003A2BF9" w:rsidP="003A2BF9">
      <w:pPr>
        <w:rPr>
          <w:b/>
          <w:sz w:val="24"/>
          <w:szCs w:val="24"/>
        </w:rPr>
      </w:pPr>
    </w:p>
    <w:p w:rsidR="003A2BF9" w:rsidRDefault="003A2BF9" w:rsidP="003A2BF9">
      <w:pPr>
        <w:rPr>
          <w:b/>
          <w:sz w:val="24"/>
          <w:szCs w:val="24"/>
        </w:rPr>
      </w:pPr>
      <w:r>
        <w:rPr>
          <w:b/>
          <w:sz w:val="24"/>
          <w:szCs w:val="24"/>
        </w:rPr>
        <w:t>Kroužky organizované jiným organizátorem - ZŠ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93"/>
        <w:gridCol w:w="1642"/>
        <w:gridCol w:w="1708"/>
        <w:gridCol w:w="2819"/>
      </w:tblGrid>
      <w:tr w:rsidR="003A2BF9" w:rsidTr="00543D55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kroužku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kroužků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Počet dětí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Organizátor  kroužku</w:t>
            </w:r>
          </w:p>
        </w:tc>
      </w:tr>
      <w:tr w:rsidR="003A2BF9" w:rsidTr="00543D55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Sebeobrana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543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6</w:t>
            </w:r>
            <w:r w:rsidR="003A2BF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DDM Kamarád Třemošná</w:t>
            </w:r>
          </w:p>
        </w:tc>
      </w:tr>
    </w:tbl>
    <w:p w:rsidR="00BC778B" w:rsidRDefault="00BC778B" w:rsidP="003A2BF9">
      <w:pPr>
        <w:rPr>
          <w:b/>
          <w:sz w:val="24"/>
          <w:szCs w:val="24"/>
        </w:rPr>
      </w:pPr>
    </w:p>
    <w:p w:rsidR="003A2BF9" w:rsidRDefault="003A2BF9" w:rsidP="003A2BF9">
      <w:pPr>
        <w:rPr>
          <w:b/>
          <w:sz w:val="24"/>
          <w:szCs w:val="24"/>
        </w:rPr>
      </w:pPr>
      <w:r>
        <w:rPr>
          <w:b/>
          <w:sz w:val="24"/>
          <w:szCs w:val="24"/>
        </w:rPr>
        <w:t>Kroužky při MŠ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476"/>
        <w:gridCol w:w="2044"/>
        <w:gridCol w:w="2242"/>
        <w:gridCol w:w="2300"/>
      </w:tblGrid>
      <w:tr w:rsidR="003A2BF9" w:rsidTr="003A2B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kroužku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kroužků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Počet dětí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Vedoucí kroužku</w:t>
            </w:r>
          </w:p>
        </w:tc>
      </w:tr>
      <w:tr w:rsidR="003A2BF9" w:rsidTr="003A2B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Šikovné ručičky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BC77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CC35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</w:t>
            </w:r>
            <w:r w:rsidR="003A2B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Pr="00BC778B" w:rsidRDefault="00BC778B" w:rsidP="00BC778B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Beranová</w:t>
            </w:r>
          </w:p>
        </w:tc>
      </w:tr>
      <w:tr w:rsidR="003A2BF9" w:rsidTr="003A2B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Muzicírování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543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C3543">
              <w:rPr>
                <w:sz w:val="24"/>
                <w:szCs w:val="24"/>
              </w:rPr>
              <w:t xml:space="preserve">  </w:t>
            </w:r>
            <w:r w:rsidR="00BC778B">
              <w:rPr>
                <w:sz w:val="24"/>
                <w:szCs w:val="24"/>
              </w:rPr>
              <w:t xml:space="preserve">  5</w:t>
            </w:r>
            <w:r w:rsidR="003A2BF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I. Hodková</w:t>
            </w:r>
          </w:p>
        </w:tc>
      </w:tr>
      <w:tr w:rsidR="003A2BF9" w:rsidTr="00BC778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VII. NADSTANDARDNÍ AKTIVITY</w:t>
      </w:r>
    </w:p>
    <w:p w:rsidR="003A2BF9" w:rsidRDefault="003A2BF9" w:rsidP="003A2BF9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1.  ZŠ – mimoškolní aktivity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>Zář</w:t>
      </w:r>
      <w:r w:rsidR="00BC778B">
        <w:rPr>
          <w:sz w:val="24"/>
          <w:szCs w:val="24"/>
        </w:rPr>
        <w:t>í                   přírodovědná exkurze na Šumavu</w:t>
      </w:r>
    </w:p>
    <w:p w:rsidR="00B047EC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C778B">
        <w:rPr>
          <w:sz w:val="24"/>
          <w:szCs w:val="24"/>
        </w:rPr>
        <w:t xml:space="preserve">                 dopravní výchova – dopravní hřiště Třemošná – 4. a 5. ročník </w:t>
      </w:r>
    </w:p>
    <w:p w:rsidR="00BC778B" w:rsidRDefault="00BC778B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D45EB1">
        <w:rPr>
          <w:sz w:val="24"/>
          <w:szCs w:val="24"/>
        </w:rPr>
        <w:t xml:space="preserve">     </w:t>
      </w:r>
    </w:p>
    <w:p w:rsidR="003A2BF9" w:rsidRPr="00B047EC" w:rsidRDefault="00B047EC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A71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Říjen          </w:t>
      </w:r>
      <w:r w:rsidR="00BC778B">
        <w:rPr>
          <w:sz w:val="24"/>
          <w:szCs w:val="24"/>
        </w:rPr>
        <w:t xml:space="preserve">   výchovný program „Na červenou stát“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</w:t>
      </w:r>
      <w:r w:rsidR="00BC778B">
        <w:rPr>
          <w:sz w:val="24"/>
          <w:szCs w:val="24"/>
        </w:rPr>
        <w:t xml:space="preserve">   </w:t>
      </w:r>
      <w:r w:rsidR="00AA71E7">
        <w:rPr>
          <w:sz w:val="24"/>
          <w:szCs w:val="24"/>
        </w:rPr>
        <w:t>fotografování žáků 1. ročníku</w:t>
      </w:r>
    </w:p>
    <w:p w:rsidR="00B047EC" w:rsidRDefault="00B047EC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divadelní představen</w:t>
      </w:r>
      <w:r w:rsidR="00C4595F">
        <w:rPr>
          <w:sz w:val="24"/>
          <w:szCs w:val="24"/>
        </w:rPr>
        <w:t>í v MŠ – „ Princezna na hrášku</w:t>
      </w:r>
      <w:r>
        <w:rPr>
          <w:sz w:val="24"/>
          <w:szCs w:val="24"/>
        </w:rPr>
        <w:t>“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A71E7">
        <w:rPr>
          <w:sz w:val="24"/>
          <w:szCs w:val="24"/>
        </w:rPr>
        <w:t xml:space="preserve">               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>Listopad           vánoční fotografování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AA71E7">
        <w:rPr>
          <w:sz w:val="24"/>
          <w:szCs w:val="24"/>
        </w:rPr>
        <w:t xml:space="preserve">  </w:t>
      </w:r>
      <w:r w:rsidR="00C4595F">
        <w:rPr>
          <w:sz w:val="24"/>
          <w:szCs w:val="24"/>
        </w:rPr>
        <w:t xml:space="preserve">     </w:t>
      </w:r>
      <w:r w:rsidR="00AA71E7">
        <w:rPr>
          <w:sz w:val="24"/>
          <w:szCs w:val="24"/>
        </w:rPr>
        <w:t xml:space="preserve"> </w:t>
      </w:r>
      <w:r w:rsidR="00C4595F">
        <w:rPr>
          <w:sz w:val="24"/>
          <w:szCs w:val="24"/>
        </w:rPr>
        <w:t xml:space="preserve">filmové představení v rámci </w:t>
      </w:r>
      <w:proofErr w:type="spellStart"/>
      <w:r w:rsidR="00C4595F">
        <w:rPr>
          <w:sz w:val="24"/>
          <w:szCs w:val="24"/>
        </w:rPr>
        <w:t>Juniorfestu</w:t>
      </w:r>
      <w:proofErr w:type="spellEnd"/>
      <w:r w:rsidR="00C4595F">
        <w:rPr>
          <w:sz w:val="24"/>
          <w:szCs w:val="24"/>
        </w:rPr>
        <w:t xml:space="preserve"> – Plzeň – Billy a </w:t>
      </w:r>
      <w:proofErr w:type="spellStart"/>
      <w:r w:rsidR="00C4595F">
        <w:rPr>
          <w:sz w:val="24"/>
          <w:szCs w:val="24"/>
        </w:rPr>
        <w:t>Buddy</w:t>
      </w:r>
      <w:proofErr w:type="spellEnd"/>
    </w:p>
    <w:p w:rsidR="00C4595F" w:rsidRDefault="00C4595F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výstava Lucemburkové – 4. a 5. ročník</w:t>
      </w:r>
      <w:r w:rsidR="00925288">
        <w:rPr>
          <w:sz w:val="24"/>
          <w:szCs w:val="24"/>
        </w:rPr>
        <w:t xml:space="preserve"> -  Papírna Plzeň</w:t>
      </w:r>
    </w:p>
    <w:p w:rsidR="00B047EC" w:rsidRDefault="00B047EC" w:rsidP="003A2BF9">
      <w:pPr>
        <w:rPr>
          <w:sz w:val="24"/>
          <w:szCs w:val="24"/>
        </w:rPr>
      </w:pP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Prosinec           Mikulášské dopoledne s</w:t>
      </w:r>
      <w:r w:rsidR="00B047EC">
        <w:rPr>
          <w:sz w:val="24"/>
          <w:szCs w:val="24"/>
        </w:rPr>
        <w:t> </w:t>
      </w:r>
      <w:r>
        <w:rPr>
          <w:sz w:val="24"/>
          <w:szCs w:val="24"/>
        </w:rPr>
        <w:t>nadílkou</w:t>
      </w:r>
    </w:p>
    <w:p w:rsidR="003A2BF9" w:rsidRDefault="003A2BF9" w:rsidP="00AA71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„Advent“ – zpívání koled a zdobení vá</w:t>
      </w:r>
      <w:r w:rsidR="00AA71E7">
        <w:rPr>
          <w:sz w:val="24"/>
          <w:szCs w:val="24"/>
        </w:rPr>
        <w:t>nočního stromku v areálu školy</w:t>
      </w:r>
    </w:p>
    <w:p w:rsidR="00AA71E7" w:rsidRPr="00AA71E7" w:rsidRDefault="00AA71E7" w:rsidP="00AA71E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4595F">
        <w:rPr>
          <w:sz w:val="24"/>
          <w:szCs w:val="24"/>
        </w:rPr>
        <w:t xml:space="preserve">                    Vánoční Plzeň – vánoční výstava v plzeňské radnici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projektový den „Vánoční dopoledne“ a  vánoční nadílka</w:t>
      </w:r>
    </w:p>
    <w:p w:rsidR="00B047EC" w:rsidRDefault="00B047EC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divadelní představení</w:t>
      </w:r>
      <w:r w:rsidR="00C4595F">
        <w:rPr>
          <w:sz w:val="24"/>
          <w:szCs w:val="24"/>
        </w:rPr>
        <w:t xml:space="preserve"> v MŠ – „O nenasytném hltounovi</w:t>
      </w:r>
      <w:r>
        <w:rPr>
          <w:sz w:val="24"/>
          <w:szCs w:val="24"/>
        </w:rPr>
        <w:t>“</w:t>
      </w:r>
    </w:p>
    <w:p w:rsidR="00B047EC" w:rsidRDefault="00B047EC" w:rsidP="003A2BF9">
      <w:pPr>
        <w:rPr>
          <w:sz w:val="24"/>
          <w:szCs w:val="24"/>
        </w:rPr>
      </w:pPr>
    </w:p>
    <w:p w:rsidR="00B047EC" w:rsidRDefault="00B047EC" w:rsidP="003A2BF9">
      <w:pPr>
        <w:rPr>
          <w:sz w:val="24"/>
          <w:szCs w:val="24"/>
        </w:rPr>
      </w:pPr>
      <w:r>
        <w:rPr>
          <w:sz w:val="24"/>
          <w:szCs w:val="24"/>
        </w:rPr>
        <w:t>Leden               divadelní pře</w:t>
      </w:r>
      <w:r w:rsidR="00C4595F">
        <w:rPr>
          <w:sz w:val="24"/>
          <w:szCs w:val="24"/>
        </w:rPr>
        <w:t xml:space="preserve">dstavení v MŠ – „Pohádky z klobouku“ </w:t>
      </w:r>
    </w:p>
    <w:p w:rsidR="00B047EC" w:rsidRDefault="00B047EC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4595F">
        <w:rPr>
          <w:sz w:val="24"/>
          <w:szCs w:val="24"/>
        </w:rPr>
        <w:t xml:space="preserve">           </w:t>
      </w:r>
    </w:p>
    <w:p w:rsidR="003A2BF9" w:rsidRDefault="00B047EC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Únor     </w:t>
      </w:r>
      <w:r w:rsidR="00C4595F">
        <w:rPr>
          <w:sz w:val="24"/>
          <w:szCs w:val="24"/>
        </w:rPr>
        <w:t xml:space="preserve">           projekt „Masopust“</w:t>
      </w:r>
    </w:p>
    <w:p w:rsidR="00C4595F" w:rsidRDefault="00C4595F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vzdělávací výstava „Finanční gramotnost“ – DEPO Plzeň</w:t>
      </w:r>
    </w:p>
    <w:p w:rsidR="00C4595F" w:rsidRDefault="00C4595F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divadelní představení</w:t>
      </w:r>
      <w:r w:rsidR="00D45EB1">
        <w:rPr>
          <w:sz w:val="24"/>
          <w:szCs w:val="24"/>
        </w:rPr>
        <w:t xml:space="preserve"> v MŠ </w:t>
      </w:r>
      <w:r>
        <w:rPr>
          <w:sz w:val="24"/>
          <w:szCs w:val="24"/>
        </w:rPr>
        <w:t xml:space="preserve"> „Za</w:t>
      </w:r>
      <w:r w:rsidR="00D45EB1">
        <w:rPr>
          <w:sz w:val="24"/>
          <w:szCs w:val="24"/>
        </w:rPr>
        <w:t xml:space="preserve"> </w:t>
      </w:r>
      <w:r>
        <w:rPr>
          <w:sz w:val="24"/>
          <w:szCs w:val="24"/>
        </w:rPr>
        <w:t>každým rohem jeskyňka“</w:t>
      </w:r>
    </w:p>
    <w:p w:rsidR="00B047EC" w:rsidRDefault="00B047EC" w:rsidP="003A2BF9">
      <w:pPr>
        <w:rPr>
          <w:sz w:val="24"/>
          <w:szCs w:val="24"/>
        </w:rPr>
      </w:pPr>
    </w:p>
    <w:p w:rsidR="003A2BF9" w:rsidRDefault="003A2BF9" w:rsidP="003A2BF9">
      <w:pPr>
        <w:tabs>
          <w:tab w:val="left" w:pos="2370"/>
        </w:tabs>
        <w:rPr>
          <w:sz w:val="24"/>
          <w:szCs w:val="24"/>
        </w:rPr>
      </w:pPr>
      <w:r>
        <w:rPr>
          <w:sz w:val="24"/>
          <w:szCs w:val="24"/>
        </w:rPr>
        <w:t xml:space="preserve"> Březen </w:t>
      </w:r>
      <w:r w:rsidR="00B047EC">
        <w:rPr>
          <w:sz w:val="24"/>
          <w:szCs w:val="24"/>
        </w:rPr>
        <w:t xml:space="preserve">            solná jeskyně - Vísky</w:t>
      </w:r>
    </w:p>
    <w:p w:rsidR="003A2BF9" w:rsidRDefault="003A2BF9" w:rsidP="003A2BF9">
      <w:pPr>
        <w:tabs>
          <w:tab w:val="left" w:pos="23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45EB1">
        <w:rPr>
          <w:sz w:val="24"/>
          <w:szCs w:val="24"/>
        </w:rPr>
        <w:t xml:space="preserve">              Exkurze Praha – J. Lada</w:t>
      </w:r>
    </w:p>
    <w:p w:rsidR="00B047EC" w:rsidRDefault="00B047EC" w:rsidP="003A2BF9">
      <w:pPr>
        <w:tabs>
          <w:tab w:val="left" w:pos="23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D45E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projektový den   „Vítáme jaro“</w:t>
      </w:r>
    </w:p>
    <w:p w:rsidR="00B047EC" w:rsidRDefault="00B047EC" w:rsidP="003A2BF9">
      <w:pPr>
        <w:tabs>
          <w:tab w:val="left" w:pos="2370"/>
        </w:tabs>
        <w:rPr>
          <w:sz w:val="24"/>
          <w:szCs w:val="24"/>
        </w:rPr>
      </w:pPr>
    </w:p>
    <w:p w:rsidR="003A2BF9" w:rsidRDefault="00D45EB1" w:rsidP="005A3D73">
      <w:pPr>
        <w:tabs>
          <w:tab w:val="left" w:pos="2370"/>
        </w:tabs>
        <w:rPr>
          <w:sz w:val="24"/>
          <w:szCs w:val="24"/>
        </w:rPr>
      </w:pPr>
      <w:r>
        <w:rPr>
          <w:sz w:val="24"/>
          <w:szCs w:val="24"/>
        </w:rPr>
        <w:t xml:space="preserve"> Duben       </w:t>
      </w:r>
      <w:r w:rsidR="005A3D73">
        <w:rPr>
          <w:sz w:val="24"/>
          <w:szCs w:val="24"/>
        </w:rPr>
        <w:t xml:space="preserve">   </w:t>
      </w:r>
      <w:r w:rsidR="003A2BF9">
        <w:rPr>
          <w:sz w:val="24"/>
          <w:szCs w:val="24"/>
        </w:rPr>
        <w:t xml:space="preserve">  divadel</w:t>
      </w:r>
      <w:r>
        <w:rPr>
          <w:sz w:val="24"/>
          <w:szCs w:val="24"/>
        </w:rPr>
        <w:t>ní představení v MŠ  „Doktorská pohádka“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začátek plaveckého výcviku </w:t>
      </w:r>
    </w:p>
    <w:p w:rsidR="00D45EB1" w:rsidRDefault="00D45EB1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projekt „Zdravé zoubky“ – 1. ročník</w:t>
      </w:r>
    </w:p>
    <w:p w:rsidR="005A3D73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Květen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45EB1">
        <w:rPr>
          <w:sz w:val="24"/>
          <w:szCs w:val="24"/>
        </w:rPr>
        <w:t xml:space="preserve">          vzdělávací program „Den jinde“</w:t>
      </w:r>
      <w:r>
        <w:rPr>
          <w:sz w:val="24"/>
          <w:szCs w:val="24"/>
        </w:rPr>
        <w:t xml:space="preserve">   </w:t>
      </w:r>
      <w:r w:rsidR="00D45EB1">
        <w:rPr>
          <w:sz w:val="24"/>
          <w:szCs w:val="24"/>
        </w:rPr>
        <w:t>- 2. a 3. ročník</w:t>
      </w:r>
    </w:p>
    <w:p w:rsidR="003A2BF9" w:rsidRDefault="005A3D73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3A2BF9">
        <w:rPr>
          <w:sz w:val="24"/>
          <w:szCs w:val="24"/>
        </w:rPr>
        <w:t>divadelní představení  v</w:t>
      </w:r>
      <w:r>
        <w:rPr>
          <w:sz w:val="24"/>
          <w:szCs w:val="24"/>
        </w:rPr>
        <w:t> </w:t>
      </w:r>
      <w:r w:rsidR="003A2BF9">
        <w:rPr>
          <w:sz w:val="24"/>
          <w:szCs w:val="24"/>
        </w:rPr>
        <w:t>MŠ</w:t>
      </w:r>
      <w:r w:rsidR="00D45EB1">
        <w:rPr>
          <w:sz w:val="24"/>
          <w:szCs w:val="24"/>
        </w:rPr>
        <w:t xml:space="preserve"> „Ezopovy bajky</w:t>
      </w:r>
      <w:r>
        <w:rPr>
          <w:sz w:val="24"/>
          <w:szCs w:val="24"/>
        </w:rPr>
        <w:t>“</w:t>
      </w:r>
    </w:p>
    <w:p w:rsidR="005A3D73" w:rsidRDefault="005A3D73" w:rsidP="003A2BF9">
      <w:pPr>
        <w:rPr>
          <w:sz w:val="24"/>
          <w:szCs w:val="24"/>
        </w:rPr>
      </w:pP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>Červen             Den dětí</w:t>
      </w:r>
      <w:r w:rsidR="00D45EB1">
        <w:rPr>
          <w:sz w:val="24"/>
          <w:szCs w:val="24"/>
        </w:rPr>
        <w:t xml:space="preserve"> </w:t>
      </w:r>
    </w:p>
    <w:p w:rsidR="005A3D73" w:rsidRDefault="00D45EB1" w:rsidP="005A3D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5A3D73">
        <w:rPr>
          <w:sz w:val="24"/>
          <w:szCs w:val="24"/>
        </w:rPr>
        <w:t xml:space="preserve"> fotografování tříd</w:t>
      </w:r>
    </w:p>
    <w:p w:rsidR="003A2BF9" w:rsidRDefault="00D45EB1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školní výlet  – Beroun, Koněpruské jeskyně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ukončení plaveckého výcviku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akce na závěr školního roku – „Hurá prázdniny“, pasování</w:t>
      </w:r>
      <w:r w:rsidR="00D45EB1">
        <w:rPr>
          <w:sz w:val="24"/>
          <w:szCs w:val="24"/>
        </w:rPr>
        <w:t xml:space="preserve"> žáků 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3A2BF9" w:rsidRDefault="003A2BF9" w:rsidP="003A2BF9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2.  ZŠ – spolupráce s</w:t>
      </w:r>
      <w:r w:rsidR="005A3D73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veřejností</w:t>
      </w:r>
    </w:p>
    <w:p w:rsidR="005A3D73" w:rsidRPr="005A3D73" w:rsidRDefault="005A3D73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Září    </w:t>
      </w:r>
      <w:r w:rsidR="00D45EB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spor</w:t>
      </w:r>
      <w:r w:rsidR="00CC3543">
        <w:rPr>
          <w:sz w:val="24"/>
          <w:szCs w:val="24"/>
        </w:rPr>
        <w:t>tovní dopoledne ve spolupráci s</w:t>
      </w:r>
      <w:r>
        <w:rPr>
          <w:sz w:val="24"/>
          <w:szCs w:val="24"/>
        </w:rPr>
        <w:t xml:space="preserve"> TJ Sokol </w:t>
      </w:r>
      <w:proofErr w:type="spellStart"/>
      <w:r>
        <w:rPr>
          <w:sz w:val="24"/>
          <w:szCs w:val="24"/>
        </w:rPr>
        <w:t>Žichlice</w:t>
      </w:r>
      <w:proofErr w:type="spellEnd"/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>Říjen            kulturní vystoupení na vítání občánků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lampionový průvod – uzamykání </w:t>
      </w:r>
      <w:proofErr w:type="spellStart"/>
      <w:r>
        <w:rPr>
          <w:sz w:val="24"/>
          <w:szCs w:val="24"/>
        </w:rPr>
        <w:t>Hromnického</w:t>
      </w:r>
      <w:proofErr w:type="spellEnd"/>
      <w:r>
        <w:rPr>
          <w:sz w:val="24"/>
          <w:szCs w:val="24"/>
        </w:rPr>
        <w:t xml:space="preserve"> jezírka</w:t>
      </w:r>
    </w:p>
    <w:p w:rsidR="005A3D73" w:rsidRDefault="00D45EB1" w:rsidP="003A2BF9">
      <w:pPr>
        <w:rPr>
          <w:sz w:val="24"/>
          <w:szCs w:val="24"/>
        </w:rPr>
      </w:pPr>
      <w:r>
        <w:rPr>
          <w:sz w:val="24"/>
          <w:szCs w:val="24"/>
        </w:rPr>
        <w:t>Listopad      prezentace prací žáků na vánoční výstavě v Hromnici</w:t>
      </w:r>
    </w:p>
    <w:p w:rsidR="00D45EB1" w:rsidRDefault="00D45EB1" w:rsidP="003A2BF9">
      <w:pPr>
        <w:rPr>
          <w:sz w:val="24"/>
          <w:szCs w:val="24"/>
        </w:rPr>
      </w:pPr>
      <w:r>
        <w:rPr>
          <w:sz w:val="24"/>
          <w:szCs w:val="24"/>
        </w:rPr>
        <w:t>Únor            prezentace prací žáků na myslivecké výstavě v Hromnici</w:t>
      </w:r>
    </w:p>
    <w:p w:rsidR="003A2BF9" w:rsidRDefault="00D45EB1" w:rsidP="003A2BF9">
      <w:pPr>
        <w:rPr>
          <w:sz w:val="24"/>
          <w:szCs w:val="24"/>
        </w:rPr>
      </w:pPr>
      <w:r>
        <w:rPr>
          <w:sz w:val="24"/>
          <w:szCs w:val="24"/>
        </w:rPr>
        <w:t>Březen         Velikonoční jarmark</w:t>
      </w:r>
    </w:p>
    <w:p w:rsidR="003A2BF9" w:rsidRDefault="005A3D73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A2BF9">
        <w:rPr>
          <w:sz w:val="24"/>
          <w:szCs w:val="24"/>
        </w:rPr>
        <w:t xml:space="preserve">         „Odemykání </w:t>
      </w:r>
      <w:proofErr w:type="spellStart"/>
      <w:r w:rsidR="003A2BF9">
        <w:rPr>
          <w:sz w:val="24"/>
          <w:szCs w:val="24"/>
        </w:rPr>
        <w:t>Hromnického</w:t>
      </w:r>
      <w:proofErr w:type="spellEnd"/>
      <w:r w:rsidR="003A2BF9">
        <w:rPr>
          <w:sz w:val="24"/>
          <w:szCs w:val="24"/>
        </w:rPr>
        <w:t xml:space="preserve"> jezírka“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>Květen         kulturní vystoupení na „Dni matek“ v</w:t>
      </w:r>
      <w:r w:rsidR="005A3D73">
        <w:rPr>
          <w:sz w:val="24"/>
          <w:szCs w:val="24"/>
        </w:rPr>
        <w:t> </w:t>
      </w:r>
      <w:r>
        <w:rPr>
          <w:sz w:val="24"/>
          <w:szCs w:val="24"/>
        </w:rPr>
        <w:t>Hromnici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>Červen         „Hurá prázdniny“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A3D73">
        <w:rPr>
          <w:sz w:val="24"/>
          <w:szCs w:val="24"/>
        </w:rPr>
        <w:t xml:space="preserve">              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>Uveřejnění  článků ze života školy  v Obecním zpravodaji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>Spolupráce s obecním úřadem, s místními společenskými organizacemi</w:t>
      </w:r>
      <w:r w:rsidR="00D45EB1">
        <w:rPr>
          <w:sz w:val="24"/>
          <w:szCs w:val="24"/>
        </w:rPr>
        <w:t>, s MAS Radbuza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Informace na www. </w:t>
      </w:r>
      <w:proofErr w:type="gramStart"/>
      <w:r>
        <w:rPr>
          <w:sz w:val="24"/>
          <w:szCs w:val="24"/>
        </w:rPr>
        <w:t>stránkách</w:t>
      </w:r>
      <w:proofErr w:type="gramEnd"/>
      <w:r>
        <w:rPr>
          <w:sz w:val="24"/>
          <w:szCs w:val="24"/>
        </w:rPr>
        <w:t xml:space="preserve"> Obce Hromnice</w:t>
      </w:r>
      <w:r w:rsidR="005A3D73">
        <w:rPr>
          <w:sz w:val="24"/>
          <w:szCs w:val="24"/>
        </w:rPr>
        <w:t xml:space="preserve"> a www. stránkách školy</w:t>
      </w:r>
    </w:p>
    <w:p w:rsidR="00D11109" w:rsidRDefault="00D11109" w:rsidP="003A2BF9">
      <w:pPr>
        <w:rPr>
          <w:sz w:val="24"/>
          <w:szCs w:val="24"/>
        </w:rPr>
      </w:pPr>
    </w:p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 3. ZŠ – účast v soutěžích</w:t>
      </w:r>
    </w:p>
    <w:p w:rsidR="00170AE3" w:rsidRDefault="00170AE3" w:rsidP="003A2BF9">
      <w:pPr>
        <w:rPr>
          <w:sz w:val="24"/>
          <w:szCs w:val="24"/>
        </w:rPr>
      </w:pPr>
      <w:proofErr w:type="spellStart"/>
      <w:r w:rsidRPr="00170AE3">
        <w:rPr>
          <w:sz w:val="24"/>
          <w:szCs w:val="24"/>
          <w:u w:val="single"/>
        </w:rPr>
        <w:t>Recyklohraní</w:t>
      </w:r>
      <w:proofErr w:type="spellEnd"/>
      <w:r w:rsidR="006B1419">
        <w:rPr>
          <w:sz w:val="24"/>
          <w:szCs w:val="24"/>
        </w:rPr>
        <w:t xml:space="preserve"> </w:t>
      </w:r>
    </w:p>
    <w:p w:rsidR="006B1419" w:rsidRDefault="006B1419" w:rsidP="003A2BF9">
      <w:pPr>
        <w:rPr>
          <w:sz w:val="24"/>
          <w:szCs w:val="24"/>
        </w:rPr>
      </w:pPr>
      <w:r>
        <w:rPr>
          <w:sz w:val="24"/>
          <w:szCs w:val="24"/>
        </w:rPr>
        <w:t>Komenský a my – celostátní soutěž</w:t>
      </w:r>
    </w:p>
    <w:p w:rsidR="006B1419" w:rsidRDefault="006B1419" w:rsidP="003A2BF9">
      <w:pPr>
        <w:rPr>
          <w:sz w:val="24"/>
          <w:szCs w:val="24"/>
        </w:rPr>
      </w:pPr>
      <w:r>
        <w:rPr>
          <w:sz w:val="24"/>
          <w:szCs w:val="24"/>
        </w:rPr>
        <w:t>Mé toulky za zvěří – soutěž ČMS</w:t>
      </w:r>
    </w:p>
    <w:p w:rsidR="006B1419" w:rsidRDefault="006B1419" w:rsidP="003A2BF9">
      <w:pPr>
        <w:rPr>
          <w:sz w:val="24"/>
          <w:szCs w:val="24"/>
        </w:rPr>
      </w:pPr>
      <w:r>
        <w:rPr>
          <w:sz w:val="24"/>
          <w:szCs w:val="24"/>
        </w:rPr>
        <w:t>Malujeme pro konto Bariéry</w:t>
      </w:r>
    </w:p>
    <w:p w:rsidR="00170AE3" w:rsidRDefault="00170AE3" w:rsidP="006B1419">
      <w:pPr>
        <w:rPr>
          <w:sz w:val="24"/>
          <w:szCs w:val="24"/>
        </w:rPr>
      </w:pPr>
      <w:r w:rsidRPr="00170AE3">
        <w:rPr>
          <w:sz w:val="24"/>
          <w:szCs w:val="24"/>
          <w:u w:val="single"/>
        </w:rPr>
        <w:t>PO očima dětí</w:t>
      </w:r>
      <w:r>
        <w:rPr>
          <w:sz w:val="24"/>
          <w:szCs w:val="24"/>
        </w:rPr>
        <w:t xml:space="preserve"> – výtvarná část </w:t>
      </w:r>
    </w:p>
    <w:p w:rsidR="006B1419" w:rsidRDefault="00170AE3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literární část – o</w:t>
      </w:r>
      <w:r w:rsidR="006B1419">
        <w:rPr>
          <w:sz w:val="24"/>
          <w:szCs w:val="24"/>
        </w:rPr>
        <w:t>kresní kolo  - M. Krátký / 4</w:t>
      </w:r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ročník/ -  2.místo</w:t>
      </w:r>
      <w:proofErr w:type="gramEnd"/>
    </w:p>
    <w:p w:rsidR="00170AE3" w:rsidRDefault="006B141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N. Schneiderová /5. ročník/- 3. místo</w:t>
      </w:r>
      <w:r w:rsidR="00170AE3">
        <w:rPr>
          <w:sz w:val="24"/>
          <w:szCs w:val="24"/>
        </w:rPr>
        <w:t xml:space="preserve"> </w:t>
      </w:r>
    </w:p>
    <w:p w:rsidR="00170AE3" w:rsidRDefault="00170AE3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6B1419">
        <w:rPr>
          <w:sz w:val="24"/>
          <w:szCs w:val="24"/>
        </w:rPr>
        <w:t xml:space="preserve">      krajské kolo –  </w:t>
      </w:r>
      <w:proofErr w:type="spellStart"/>
      <w:proofErr w:type="gramStart"/>
      <w:r w:rsidR="006B1419">
        <w:rPr>
          <w:sz w:val="24"/>
          <w:szCs w:val="24"/>
        </w:rPr>
        <w:t>N.Schneiderová</w:t>
      </w:r>
      <w:proofErr w:type="spellEnd"/>
      <w:proofErr w:type="gramEnd"/>
      <w:r>
        <w:rPr>
          <w:sz w:val="24"/>
          <w:szCs w:val="24"/>
        </w:rPr>
        <w:t xml:space="preserve"> – 2.místo      </w:t>
      </w:r>
    </w:p>
    <w:p w:rsidR="003A2BF9" w:rsidRDefault="003A2BF9" w:rsidP="003A2BF9">
      <w:pPr>
        <w:rPr>
          <w:sz w:val="24"/>
          <w:szCs w:val="24"/>
        </w:rPr>
      </w:pPr>
    </w:p>
    <w:p w:rsidR="003A2BF9" w:rsidRDefault="005A3703" w:rsidP="003A2BF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7. 4. </w:t>
      </w:r>
      <w:r w:rsidR="003A2BF9">
        <w:rPr>
          <w:b/>
          <w:sz w:val="24"/>
          <w:szCs w:val="24"/>
        </w:rPr>
        <w:t xml:space="preserve">Nesoutěžní aktivity </w:t>
      </w:r>
    </w:p>
    <w:p w:rsidR="00734414" w:rsidRDefault="006B1419" w:rsidP="003A2BF9">
      <w:pPr>
        <w:rPr>
          <w:sz w:val="24"/>
          <w:szCs w:val="24"/>
        </w:rPr>
      </w:pPr>
      <w:r>
        <w:rPr>
          <w:sz w:val="24"/>
          <w:szCs w:val="24"/>
        </w:rPr>
        <w:t>V tomto školním roce nebyly.</w:t>
      </w:r>
    </w:p>
    <w:p w:rsidR="003A2BF9" w:rsidRDefault="003A2BF9" w:rsidP="003A2BF9">
      <w:pPr>
        <w:rPr>
          <w:sz w:val="24"/>
          <w:szCs w:val="24"/>
        </w:rPr>
      </w:pPr>
    </w:p>
    <w:p w:rsidR="003A2BF9" w:rsidRDefault="005A3703" w:rsidP="003A2BF9">
      <w:pPr>
        <w:rPr>
          <w:sz w:val="24"/>
          <w:szCs w:val="24"/>
        </w:rPr>
      </w:pPr>
      <w:r>
        <w:rPr>
          <w:b/>
          <w:sz w:val="24"/>
          <w:szCs w:val="24"/>
        </w:rPr>
        <w:t>7. 5</w:t>
      </w:r>
      <w:r w:rsidR="003A2BF9">
        <w:rPr>
          <w:b/>
          <w:sz w:val="24"/>
          <w:szCs w:val="24"/>
        </w:rPr>
        <w:t>. MŠ   -    mimoškolní aktivity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Říjen       </w:t>
      </w:r>
      <w:r w:rsidR="00734414">
        <w:rPr>
          <w:sz w:val="24"/>
          <w:szCs w:val="24"/>
        </w:rPr>
        <w:t xml:space="preserve">        divade</w:t>
      </w:r>
      <w:r w:rsidR="006B1419">
        <w:rPr>
          <w:sz w:val="24"/>
          <w:szCs w:val="24"/>
        </w:rPr>
        <w:t>lní představení „Princezna na hrášku</w:t>
      </w:r>
      <w:r w:rsidR="00734414">
        <w:rPr>
          <w:sz w:val="24"/>
          <w:szCs w:val="24"/>
        </w:rPr>
        <w:t>“</w:t>
      </w:r>
    </w:p>
    <w:p w:rsidR="00734414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34414">
        <w:rPr>
          <w:sz w:val="24"/>
          <w:szCs w:val="24"/>
        </w:rPr>
        <w:t xml:space="preserve">                   vánoční fotografování</w:t>
      </w:r>
    </w:p>
    <w:p w:rsidR="006B1419" w:rsidRDefault="006B141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spellStart"/>
      <w:r>
        <w:rPr>
          <w:sz w:val="24"/>
          <w:szCs w:val="24"/>
        </w:rPr>
        <w:t>Tyjátr</w:t>
      </w:r>
      <w:proofErr w:type="spellEnd"/>
      <w:r>
        <w:rPr>
          <w:sz w:val="24"/>
          <w:szCs w:val="24"/>
        </w:rPr>
        <w:t xml:space="preserve"> Plzeň</w:t>
      </w:r>
    </w:p>
    <w:p w:rsidR="006B1419" w:rsidRDefault="006B141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vzdělávací pořad „Na červenou stát“</w:t>
      </w:r>
    </w:p>
    <w:p w:rsidR="0050329F" w:rsidRDefault="0050329F" w:rsidP="003A2BF9">
      <w:pPr>
        <w:rPr>
          <w:sz w:val="24"/>
          <w:szCs w:val="24"/>
        </w:rPr>
      </w:pPr>
    </w:p>
    <w:p w:rsidR="006B1419" w:rsidRDefault="006B1419" w:rsidP="003A2BF9">
      <w:pPr>
        <w:rPr>
          <w:sz w:val="24"/>
          <w:szCs w:val="24"/>
        </w:rPr>
      </w:pPr>
      <w:r>
        <w:rPr>
          <w:sz w:val="24"/>
          <w:szCs w:val="24"/>
        </w:rPr>
        <w:t>Listopad         vánoční fotografování</w:t>
      </w:r>
    </w:p>
    <w:p w:rsidR="00734414" w:rsidRDefault="00734414" w:rsidP="003A2BF9">
      <w:pPr>
        <w:rPr>
          <w:sz w:val="24"/>
          <w:szCs w:val="24"/>
        </w:rPr>
      </w:pP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Prosinec        „Čert a Mikuláš “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34414">
        <w:rPr>
          <w:sz w:val="24"/>
          <w:szCs w:val="24"/>
        </w:rPr>
        <w:t xml:space="preserve">         projekt   „Pečeme vánoční cukroví“</w:t>
      </w:r>
    </w:p>
    <w:p w:rsidR="00734414" w:rsidRDefault="00734414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divadelní před</w:t>
      </w:r>
      <w:r w:rsidR="0050329F">
        <w:rPr>
          <w:sz w:val="24"/>
          <w:szCs w:val="24"/>
        </w:rPr>
        <w:t>stavení „O nenasytném hltounovi</w:t>
      </w:r>
      <w:r>
        <w:rPr>
          <w:sz w:val="24"/>
          <w:szCs w:val="24"/>
        </w:rPr>
        <w:t>“</w:t>
      </w:r>
    </w:p>
    <w:p w:rsidR="005A3703" w:rsidRDefault="003A2BF9" w:rsidP="007344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„Advent“ – zpívání koled a zdobení </w:t>
      </w:r>
      <w:r w:rsidR="005A3703">
        <w:rPr>
          <w:sz w:val="24"/>
          <w:szCs w:val="24"/>
        </w:rPr>
        <w:t>vánočního stromku v areálu školy</w:t>
      </w:r>
    </w:p>
    <w:p w:rsidR="003A2BF9" w:rsidRDefault="005A3703" w:rsidP="007344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3A2BF9">
        <w:rPr>
          <w:sz w:val="24"/>
          <w:szCs w:val="24"/>
        </w:rPr>
        <w:t xml:space="preserve">    </w:t>
      </w:r>
      <w:r w:rsidR="00734414">
        <w:rPr>
          <w:sz w:val="24"/>
          <w:szCs w:val="24"/>
        </w:rPr>
        <w:t>v</w:t>
      </w:r>
      <w:r w:rsidR="003A2BF9">
        <w:rPr>
          <w:sz w:val="24"/>
          <w:szCs w:val="24"/>
        </w:rPr>
        <w:t>ánočn</w:t>
      </w:r>
      <w:r w:rsidR="00734414">
        <w:rPr>
          <w:sz w:val="24"/>
          <w:szCs w:val="24"/>
        </w:rPr>
        <w:t>í nadílka</w:t>
      </w:r>
    </w:p>
    <w:p w:rsidR="00734414" w:rsidRDefault="00734414" w:rsidP="00734414">
      <w:pPr>
        <w:rPr>
          <w:sz w:val="24"/>
          <w:szCs w:val="24"/>
        </w:rPr>
      </w:pPr>
      <w:r>
        <w:rPr>
          <w:sz w:val="24"/>
          <w:szCs w:val="24"/>
        </w:rPr>
        <w:lastRenderedPageBreak/>
        <w:t>Leden             návštěva solné jeskyně – Vísky /</w:t>
      </w:r>
      <w:r w:rsidR="0050329F">
        <w:rPr>
          <w:sz w:val="24"/>
          <w:szCs w:val="24"/>
        </w:rPr>
        <w:t>4</w:t>
      </w:r>
      <w:r>
        <w:rPr>
          <w:sz w:val="24"/>
          <w:szCs w:val="24"/>
        </w:rPr>
        <w:t>x/</w:t>
      </w:r>
    </w:p>
    <w:p w:rsidR="00734414" w:rsidRDefault="00734414" w:rsidP="007344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divadelní představení</w:t>
      </w:r>
      <w:r w:rsidR="0050329F">
        <w:rPr>
          <w:sz w:val="24"/>
          <w:szCs w:val="24"/>
        </w:rPr>
        <w:t xml:space="preserve"> „ Pohádky z klobouku</w:t>
      </w:r>
      <w:r>
        <w:rPr>
          <w:sz w:val="24"/>
          <w:szCs w:val="24"/>
        </w:rPr>
        <w:t xml:space="preserve">“  </w:t>
      </w:r>
    </w:p>
    <w:p w:rsidR="0050329F" w:rsidRDefault="0050329F" w:rsidP="007344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Ples pohádkových bytostí</w:t>
      </w:r>
    </w:p>
    <w:p w:rsidR="00734414" w:rsidRDefault="00734414" w:rsidP="007344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3A2BF9" w:rsidRDefault="003A2BF9" w:rsidP="00734414">
      <w:pPr>
        <w:rPr>
          <w:sz w:val="24"/>
          <w:szCs w:val="24"/>
        </w:rPr>
      </w:pPr>
      <w:r>
        <w:rPr>
          <w:sz w:val="24"/>
          <w:szCs w:val="24"/>
        </w:rPr>
        <w:t xml:space="preserve"> Únor              </w:t>
      </w:r>
      <w:r w:rsidR="00734414">
        <w:rPr>
          <w:sz w:val="24"/>
          <w:szCs w:val="24"/>
        </w:rPr>
        <w:t>návštěva solné jeskyně – Vísky - /2x/</w:t>
      </w:r>
    </w:p>
    <w:p w:rsidR="0050329F" w:rsidRDefault="0050329F" w:rsidP="007344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Divadelní představení „Za každým rohem jeskyňka“</w:t>
      </w:r>
    </w:p>
    <w:p w:rsidR="0050329F" w:rsidRDefault="0050329F" w:rsidP="00734414">
      <w:pPr>
        <w:rPr>
          <w:sz w:val="24"/>
          <w:szCs w:val="24"/>
        </w:rPr>
      </w:pPr>
    </w:p>
    <w:p w:rsidR="0050329F" w:rsidRDefault="0050329F" w:rsidP="0050329F">
      <w:pPr>
        <w:rPr>
          <w:sz w:val="24"/>
          <w:szCs w:val="24"/>
        </w:rPr>
      </w:pPr>
      <w:r>
        <w:rPr>
          <w:sz w:val="24"/>
          <w:szCs w:val="24"/>
        </w:rPr>
        <w:t>Březen           „Velikonoční zajíček“ – s nadílkou</w:t>
      </w:r>
    </w:p>
    <w:p w:rsidR="0050329F" w:rsidRDefault="0050329F" w:rsidP="00734414">
      <w:pPr>
        <w:rPr>
          <w:sz w:val="24"/>
          <w:szCs w:val="24"/>
        </w:rPr>
      </w:pP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Duben            „Čarodějnice“ a opékání vuřtů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divadel</w:t>
      </w:r>
      <w:r w:rsidR="0050329F">
        <w:rPr>
          <w:sz w:val="24"/>
          <w:szCs w:val="24"/>
        </w:rPr>
        <w:t>ní představení „Doktorská pohádka</w:t>
      </w:r>
      <w:r w:rsidR="00A9473F">
        <w:rPr>
          <w:sz w:val="24"/>
          <w:szCs w:val="24"/>
        </w:rPr>
        <w:t>“</w:t>
      </w:r>
    </w:p>
    <w:p w:rsidR="003A2BF9" w:rsidRDefault="0050329F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3A2BF9">
        <w:rPr>
          <w:sz w:val="24"/>
          <w:szCs w:val="24"/>
        </w:rPr>
        <w:t>začátek plaveckého kurzu</w:t>
      </w:r>
    </w:p>
    <w:p w:rsidR="00A9473F" w:rsidRDefault="00A9473F" w:rsidP="003A2BF9">
      <w:pPr>
        <w:rPr>
          <w:sz w:val="24"/>
          <w:szCs w:val="24"/>
        </w:rPr>
      </w:pPr>
    </w:p>
    <w:p w:rsidR="00A9473F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Květen       </w:t>
      </w:r>
      <w:r w:rsidR="00A9473F">
        <w:rPr>
          <w:sz w:val="24"/>
          <w:szCs w:val="24"/>
        </w:rPr>
        <w:t xml:space="preserve">      divadel</w:t>
      </w:r>
      <w:r w:rsidR="0050329F">
        <w:rPr>
          <w:sz w:val="24"/>
          <w:szCs w:val="24"/>
        </w:rPr>
        <w:t>ní představení  „Ezopovy bajky</w:t>
      </w:r>
      <w:r w:rsidR="00A9473F">
        <w:rPr>
          <w:sz w:val="24"/>
          <w:szCs w:val="24"/>
        </w:rPr>
        <w:t>“</w:t>
      </w:r>
    </w:p>
    <w:p w:rsidR="0050329F" w:rsidRDefault="0050329F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695695">
        <w:rPr>
          <w:sz w:val="24"/>
          <w:szCs w:val="24"/>
        </w:rPr>
        <w:t xml:space="preserve">výlet – Újezd </w:t>
      </w:r>
      <w:proofErr w:type="gramStart"/>
      <w:r w:rsidR="00695695">
        <w:rPr>
          <w:sz w:val="24"/>
          <w:szCs w:val="24"/>
        </w:rPr>
        <w:t>nade</w:t>
      </w:r>
      <w:proofErr w:type="gramEnd"/>
      <w:r w:rsidR="00695695">
        <w:rPr>
          <w:sz w:val="24"/>
          <w:szCs w:val="24"/>
        </w:rPr>
        <w:t xml:space="preserve"> Mží</w:t>
      </w:r>
    </w:p>
    <w:p w:rsidR="00695695" w:rsidRDefault="00695695" w:rsidP="003A2BF9">
      <w:pPr>
        <w:rPr>
          <w:sz w:val="24"/>
          <w:szCs w:val="24"/>
        </w:rPr>
      </w:pP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>Červen             Den dětí</w:t>
      </w:r>
      <w:r w:rsidR="00695695">
        <w:rPr>
          <w:sz w:val="24"/>
          <w:szCs w:val="24"/>
        </w:rPr>
        <w:t xml:space="preserve"> 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focení tříd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9473F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ukončení plaveckého výcviku</w:t>
      </w:r>
    </w:p>
    <w:p w:rsidR="00695695" w:rsidRDefault="00695695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Divadlo Alfa Plzeň – „Tři siláci na silnici“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„Hurá prázdniny“</w:t>
      </w:r>
      <w:r w:rsidR="00A9473F">
        <w:rPr>
          <w:sz w:val="24"/>
          <w:szCs w:val="24"/>
        </w:rPr>
        <w:t xml:space="preserve"> – pasování prvňáčků</w:t>
      </w:r>
    </w:p>
    <w:p w:rsidR="00695695" w:rsidRDefault="00695695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Exkurze v </w:t>
      </w:r>
      <w:proofErr w:type="spellStart"/>
      <w:r>
        <w:rPr>
          <w:sz w:val="24"/>
          <w:szCs w:val="24"/>
        </w:rPr>
        <w:t>Žichlické</w:t>
      </w:r>
      <w:proofErr w:type="spellEnd"/>
      <w:r>
        <w:rPr>
          <w:sz w:val="24"/>
          <w:szCs w:val="24"/>
        </w:rPr>
        <w:t xml:space="preserve"> zemědělské a. s.</w:t>
      </w:r>
    </w:p>
    <w:p w:rsidR="00695695" w:rsidRDefault="00695695" w:rsidP="003A2BF9">
      <w:pPr>
        <w:rPr>
          <w:sz w:val="24"/>
          <w:szCs w:val="24"/>
        </w:rPr>
      </w:pPr>
    </w:p>
    <w:p w:rsidR="003A2BF9" w:rsidRDefault="00D11109" w:rsidP="003A2BF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7. 6</w:t>
      </w:r>
      <w:r w:rsidR="003A2BF9">
        <w:rPr>
          <w:b/>
          <w:sz w:val="24"/>
          <w:szCs w:val="24"/>
        </w:rPr>
        <w:t>. MŠ – spolupráce s</w:t>
      </w:r>
      <w:r w:rsidR="00A9473F">
        <w:rPr>
          <w:b/>
          <w:sz w:val="24"/>
          <w:szCs w:val="24"/>
        </w:rPr>
        <w:t> </w:t>
      </w:r>
      <w:r w:rsidR="003A2BF9">
        <w:rPr>
          <w:b/>
          <w:sz w:val="24"/>
          <w:szCs w:val="24"/>
        </w:rPr>
        <w:t>veřejností</w:t>
      </w:r>
    </w:p>
    <w:p w:rsidR="00A9473F" w:rsidRDefault="00A9473F" w:rsidP="003A2B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Září               </w:t>
      </w:r>
      <w:r w:rsidR="0069569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sportovní dopoledne s TJ Sokol </w:t>
      </w:r>
      <w:proofErr w:type="spellStart"/>
      <w:r>
        <w:rPr>
          <w:sz w:val="24"/>
          <w:szCs w:val="24"/>
        </w:rPr>
        <w:t>Žichlice</w:t>
      </w:r>
      <w:proofErr w:type="spellEnd"/>
    </w:p>
    <w:p w:rsidR="00695695" w:rsidRDefault="00695695" w:rsidP="003A2B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Listopad          prezentace prací dětí na vánoční výstavě v Hromnici</w:t>
      </w:r>
    </w:p>
    <w:p w:rsidR="00695695" w:rsidRDefault="00695695" w:rsidP="003A2B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Únor                prezentace prací dětí na myslivecké výstavě v Hromnici</w:t>
      </w:r>
    </w:p>
    <w:p w:rsidR="00695695" w:rsidRDefault="00695695" w:rsidP="003A2BF9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Březen              Velikonoční jarmark</w:t>
      </w:r>
      <w:r w:rsidR="003A2BF9">
        <w:rPr>
          <w:b/>
          <w:sz w:val="24"/>
          <w:szCs w:val="24"/>
        </w:rPr>
        <w:t xml:space="preserve">   </w:t>
      </w:r>
    </w:p>
    <w:p w:rsidR="00695695" w:rsidRDefault="00695695" w:rsidP="003A2B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Kralovická mateřinka</w:t>
      </w:r>
      <w:r w:rsidR="00925288">
        <w:rPr>
          <w:sz w:val="24"/>
          <w:szCs w:val="24"/>
        </w:rPr>
        <w:t xml:space="preserve"> – pohybové vystoupení</w:t>
      </w:r>
    </w:p>
    <w:p w:rsidR="0050329F" w:rsidRPr="00695695" w:rsidRDefault="00695695" w:rsidP="003A2B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2BF9" w:rsidRPr="006956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Květen         </w:t>
      </w:r>
      <w:r w:rsidR="003A2BF9">
        <w:rPr>
          <w:sz w:val="24"/>
          <w:szCs w:val="24"/>
        </w:rPr>
        <w:t xml:space="preserve">   kulturní vystoupení na „Dni matek“ v Hromnici</w:t>
      </w:r>
      <w:r w:rsidR="003A2BF9">
        <w:rPr>
          <w:b/>
          <w:sz w:val="24"/>
          <w:szCs w:val="24"/>
        </w:rPr>
        <w:t xml:space="preserve">  </w:t>
      </w:r>
    </w:p>
    <w:p w:rsidR="0050329F" w:rsidRDefault="0050329F" w:rsidP="0050329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návštěva pečovatelského domu v Třemošné – kulturní vystoupení a </w:t>
      </w:r>
    </w:p>
    <w:p w:rsidR="0050329F" w:rsidRDefault="0050329F" w:rsidP="005032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mezigenerační dílničky</w:t>
      </w:r>
    </w:p>
    <w:p w:rsidR="003A2BF9" w:rsidRDefault="003A2BF9" w:rsidP="003A2BF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>Uveřejnění  článků ze života školy  v Obecním zpravodaji</w:t>
      </w:r>
      <w:r w:rsidR="00A9473F">
        <w:rPr>
          <w:sz w:val="24"/>
          <w:szCs w:val="24"/>
        </w:rPr>
        <w:t>.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Informace na www. </w:t>
      </w:r>
      <w:proofErr w:type="gramStart"/>
      <w:r>
        <w:rPr>
          <w:sz w:val="24"/>
          <w:szCs w:val="24"/>
        </w:rPr>
        <w:t>stránkách</w:t>
      </w:r>
      <w:proofErr w:type="gramEnd"/>
      <w:r>
        <w:rPr>
          <w:sz w:val="24"/>
          <w:szCs w:val="24"/>
        </w:rPr>
        <w:t xml:space="preserve"> Obce Hromnice</w:t>
      </w:r>
      <w:r w:rsidR="00A9473F">
        <w:rPr>
          <w:sz w:val="24"/>
          <w:szCs w:val="24"/>
        </w:rPr>
        <w:t xml:space="preserve"> a www.školy.</w:t>
      </w:r>
    </w:p>
    <w:p w:rsidR="003A2BF9" w:rsidRDefault="003A2BF9" w:rsidP="003A2BF9">
      <w:pPr>
        <w:rPr>
          <w:sz w:val="24"/>
          <w:szCs w:val="24"/>
        </w:rPr>
      </w:pPr>
    </w:p>
    <w:p w:rsidR="003A2BF9" w:rsidRDefault="00D11109" w:rsidP="003A2BF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7. 7</w:t>
      </w:r>
      <w:r w:rsidR="003A2BF9">
        <w:rPr>
          <w:b/>
          <w:sz w:val="24"/>
          <w:szCs w:val="24"/>
        </w:rPr>
        <w:t>. MŠ – spolupráce s rodiči</w:t>
      </w:r>
    </w:p>
    <w:p w:rsidR="003A2BF9" w:rsidRDefault="00A9473F" w:rsidP="003A2B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Září           </w:t>
      </w:r>
      <w:r w:rsidR="00695695">
        <w:rPr>
          <w:sz w:val="24"/>
          <w:szCs w:val="24"/>
        </w:rPr>
        <w:t xml:space="preserve">          turistický pochod</w:t>
      </w:r>
      <w:r>
        <w:rPr>
          <w:sz w:val="24"/>
          <w:szCs w:val="24"/>
        </w:rPr>
        <w:t>, opékání buřtů</w:t>
      </w:r>
      <w:r w:rsidR="003A2BF9">
        <w:rPr>
          <w:sz w:val="24"/>
          <w:szCs w:val="24"/>
        </w:rPr>
        <w:t xml:space="preserve">                                                                                           Pros</w:t>
      </w:r>
      <w:r w:rsidR="00695695">
        <w:rPr>
          <w:sz w:val="24"/>
          <w:szCs w:val="24"/>
        </w:rPr>
        <w:t>inec             Vánoční tvoření s vystoupením dětí</w:t>
      </w:r>
    </w:p>
    <w:p w:rsidR="00695695" w:rsidRDefault="00695695" w:rsidP="00695695">
      <w:pPr>
        <w:rPr>
          <w:sz w:val="24"/>
          <w:szCs w:val="24"/>
        </w:rPr>
      </w:pPr>
      <w:r>
        <w:rPr>
          <w:sz w:val="24"/>
          <w:szCs w:val="24"/>
        </w:rPr>
        <w:t xml:space="preserve"> Červen             „Hurá prázdniny“ – pasování prvňáčků</w:t>
      </w:r>
    </w:p>
    <w:p w:rsidR="00695695" w:rsidRDefault="00695695" w:rsidP="003A2BF9">
      <w:pPr>
        <w:spacing w:line="360" w:lineRule="auto"/>
        <w:rPr>
          <w:sz w:val="24"/>
          <w:szCs w:val="24"/>
        </w:rPr>
      </w:pPr>
    </w:p>
    <w:p w:rsidR="003A2BF9" w:rsidRDefault="00D11109" w:rsidP="003A2BF9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7. 8</w:t>
      </w:r>
      <w:r w:rsidR="003A2BF9">
        <w:rPr>
          <w:b/>
          <w:sz w:val="24"/>
          <w:szCs w:val="24"/>
        </w:rPr>
        <w:t>. MŠ – účast v soutěžích</w:t>
      </w:r>
    </w:p>
    <w:p w:rsidR="003A2BF9" w:rsidRDefault="00695695" w:rsidP="003A2BF9">
      <w:pPr>
        <w:rPr>
          <w:sz w:val="24"/>
          <w:szCs w:val="24"/>
        </w:rPr>
      </w:pPr>
      <w:r>
        <w:rPr>
          <w:sz w:val="24"/>
          <w:szCs w:val="24"/>
        </w:rPr>
        <w:t>Malujeme pro konto Bariéry</w:t>
      </w:r>
    </w:p>
    <w:p w:rsidR="00695695" w:rsidRDefault="00695695" w:rsidP="003A2BF9">
      <w:pPr>
        <w:rPr>
          <w:sz w:val="24"/>
          <w:szCs w:val="24"/>
        </w:rPr>
      </w:pPr>
      <w:r>
        <w:rPr>
          <w:sz w:val="24"/>
          <w:szCs w:val="24"/>
        </w:rPr>
        <w:t>PO očima dětí</w:t>
      </w:r>
    </w:p>
    <w:p w:rsidR="005A3703" w:rsidRDefault="005A3703" w:rsidP="003A2BF9">
      <w:pPr>
        <w:rPr>
          <w:sz w:val="24"/>
          <w:szCs w:val="24"/>
        </w:rPr>
      </w:pPr>
    </w:p>
    <w:p w:rsidR="00695695" w:rsidRDefault="00D11109" w:rsidP="003A2BF9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7. 9</w:t>
      </w:r>
      <w:r w:rsidR="005A3703">
        <w:rPr>
          <w:b/>
          <w:sz w:val="24"/>
          <w:szCs w:val="24"/>
        </w:rPr>
        <w:t xml:space="preserve">. </w:t>
      </w:r>
      <w:r w:rsidR="00A9473F">
        <w:rPr>
          <w:b/>
          <w:sz w:val="24"/>
          <w:szCs w:val="24"/>
        </w:rPr>
        <w:t>Nes</w:t>
      </w:r>
      <w:r w:rsidR="00695695">
        <w:rPr>
          <w:b/>
          <w:sz w:val="24"/>
          <w:szCs w:val="24"/>
        </w:rPr>
        <w:t>outěžní aktivity</w:t>
      </w:r>
    </w:p>
    <w:p w:rsidR="003A2BF9" w:rsidRPr="00A9473F" w:rsidRDefault="003A2BF9" w:rsidP="003A2BF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Zručské </w:t>
      </w:r>
      <w:proofErr w:type="spellStart"/>
      <w:r>
        <w:rPr>
          <w:sz w:val="24"/>
          <w:szCs w:val="24"/>
        </w:rPr>
        <w:t>pohybovky</w:t>
      </w:r>
      <w:proofErr w:type="spellEnd"/>
      <w:r>
        <w:rPr>
          <w:sz w:val="24"/>
          <w:szCs w:val="24"/>
        </w:rPr>
        <w:t xml:space="preserve"> –  taneční vystoupení na soutěži  pohybových skladeb ve Zruči – Senci</w:t>
      </w:r>
    </w:p>
    <w:p w:rsidR="003A2BF9" w:rsidRDefault="003A2BF9" w:rsidP="003A2BF9">
      <w:pPr>
        <w:rPr>
          <w:sz w:val="24"/>
          <w:szCs w:val="24"/>
        </w:rPr>
      </w:pPr>
    </w:p>
    <w:p w:rsidR="003A2BF9" w:rsidRDefault="00D11109" w:rsidP="003A2BF9">
      <w:pPr>
        <w:rPr>
          <w:sz w:val="24"/>
          <w:szCs w:val="24"/>
        </w:rPr>
      </w:pPr>
      <w:r>
        <w:rPr>
          <w:b/>
          <w:sz w:val="24"/>
          <w:szCs w:val="24"/>
        </w:rPr>
        <w:t>7. 10</w:t>
      </w:r>
      <w:r w:rsidR="003A2BF9">
        <w:rPr>
          <w:b/>
          <w:sz w:val="24"/>
          <w:szCs w:val="24"/>
        </w:rPr>
        <w:t>. Školní projekty</w:t>
      </w:r>
      <w:r w:rsidR="003A2BF9">
        <w:rPr>
          <w:sz w:val="24"/>
          <w:szCs w:val="24"/>
        </w:rPr>
        <w:t xml:space="preserve"> /zapojena MŠ i ZŠ/                                                      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>Září – říjen – „Pomáháme zvířátkům“ – sběr kaštanů a žaludů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>Září – červen - sběr pomerančové a citronové kůry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lastRenderedPageBreak/>
        <w:t>Duben – červen – sběr léčivých bylin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Duben  – červen – výuka  plavání 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>Projektové dny – viz kapitoly výše</w:t>
      </w:r>
    </w:p>
    <w:p w:rsidR="00A9473F" w:rsidRDefault="00A9473F" w:rsidP="003A2BF9">
      <w:pPr>
        <w:rPr>
          <w:sz w:val="24"/>
          <w:szCs w:val="24"/>
        </w:rPr>
      </w:pPr>
    </w:p>
    <w:p w:rsidR="003A2BF9" w:rsidRDefault="00D11109" w:rsidP="003A2BF9">
      <w:pPr>
        <w:rPr>
          <w:sz w:val="24"/>
          <w:szCs w:val="24"/>
        </w:rPr>
      </w:pPr>
      <w:r>
        <w:rPr>
          <w:b/>
          <w:sz w:val="24"/>
          <w:szCs w:val="24"/>
        </w:rPr>
        <w:t>7. 11</w:t>
      </w:r>
      <w:r w:rsidR="003A2BF9">
        <w:rPr>
          <w:b/>
          <w:sz w:val="24"/>
          <w:szCs w:val="24"/>
        </w:rPr>
        <w:t>. Výukové programy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Celá naše škola je zapojena do projektu „</w:t>
      </w:r>
      <w:proofErr w:type="spellStart"/>
      <w:r>
        <w:rPr>
          <w:sz w:val="24"/>
          <w:szCs w:val="24"/>
        </w:rPr>
        <w:t>Recyklohraní</w:t>
      </w:r>
      <w:proofErr w:type="spellEnd"/>
      <w:r>
        <w:rPr>
          <w:sz w:val="24"/>
          <w:szCs w:val="24"/>
        </w:rPr>
        <w:t xml:space="preserve">“ a </w:t>
      </w:r>
      <w:proofErr w:type="gramStart"/>
      <w:r>
        <w:rPr>
          <w:sz w:val="24"/>
          <w:szCs w:val="24"/>
        </w:rPr>
        <w:t>KMČ</w:t>
      </w:r>
      <w:proofErr w:type="gramEnd"/>
      <w:r>
        <w:rPr>
          <w:sz w:val="24"/>
          <w:szCs w:val="24"/>
        </w:rPr>
        <w:t xml:space="preserve"> –</w:t>
      </w:r>
      <w:proofErr w:type="gramStart"/>
      <w:r>
        <w:rPr>
          <w:sz w:val="24"/>
          <w:szCs w:val="24"/>
        </w:rPr>
        <w:t>Albatros</w:t>
      </w:r>
      <w:proofErr w:type="gramEnd"/>
      <w:r w:rsidR="00A9473F">
        <w:rPr>
          <w:sz w:val="24"/>
          <w:szCs w:val="24"/>
        </w:rPr>
        <w:t>, „Papír za papír“</w:t>
      </w:r>
      <w:r>
        <w:rPr>
          <w:sz w:val="24"/>
          <w:szCs w:val="24"/>
        </w:rPr>
        <w:t>. Základní škola je zapojena do projektu „Ovoce do škol“</w:t>
      </w:r>
      <w:r w:rsidR="00695695">
        <w:rPr>
          <w:sz w:val="24"/>
          <w:szCs w:val="24"/>
        </w:rPr>
        <w:t xml:space="preserve"> a „Mléko do škol“</w:t>
      </w:r>
      <w:r>
        <w:rPr>
          <w:sz w:val="24"/>
          <w:szCs w:val="24"/>
        </w:rPr>
        <w:t>. Zároveň</w:t>
      </w:r>
      <w:r w:rsidR="00400E45">
        <w:rPr>
          <w:sz w:val="24"/>
          <w:szCs w:val="24"/>
        </w:rPr>
        <w:t xml:space="preserve"> spolupracujeme s Fondem SIDUS, s </w:t>
      </w:r>
      <w:r>
        <w:rPr>
          <w:sz w:val="24"/>
          <w:szCs w:val="24"/>
        </w:rPr>
        <w:t xml:space="preserve"> nadací   ŽIVOT DĚTEM, s nakladatelstvím PIEROT.</w:t>
      </w:r>
    </w:p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1109">
        <w:rPr>
          <w:b/>
          <w:sz w:val="24"/>
          <w:szCs w:val="24"/>
        </w:rPr>
        <w:t>7. 12</w:t>
      </w:r>
      <w:r>
        <w:rPr>
          <w:b/>
          <w:sz w:val="24"/>
          <w:szCs w:val="24"/>
        </w:rPr>
        <w:t>. Účast školy v mezinárodních programech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>Těchto programů se škola nezúčastnila.</w:t>
      </w:r>
    </w:p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rPr>
          <w:b/>
          <w:sz w:val="36"/>
          <w:szCs w:val="36"/>
        </w:rPr>
      </w:pPr>
      <w:r>
        <w:rPr>
          <w:sz w:val="24"/>
          <w:szCs w:val="24"/>
        </w:rPr>
        <w:t xml:space="preserve">                                         </w:t>
      </w:r>
      <w:r>
        <w:rPr>
          <w:b/>
          <w:sz w:val="36"/>
          <w:szCs w:val="36"/>
        </w:rPr>
        <w:t>VIII. VÝCHOVNÉ PORADENSTVÍ</w:t>
      </w:r>
    </w:p>
    <w:p w:rsidR="003A2BF9" w:rsidRDefault="003A2BF9" w:rsidP="003A2BF9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1. Koncepce výchovného poradenství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Škola spol</w:t>
      </w:r>
      <w:r w:rsidR="00695695">
        <w:rPr>
          <w:sz w:val="24"/>
          <w:szCs w:val="24"/>
        </w:rPr>
        <w:t>upracovala s PPP Plzeň – sever a OSPOD.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Vedoucí učitelka MŠ se zúčastnila zápisu do 1. ro</w:t>
      </w:r>
      <w:r w:rsidR="00695695">
        <w:rPr>
          <w:sz w:val="24"/>
          <w:szCs w:val="24"/>
        </w:rPr>
        <w:t>čníku, který proběhl 17. 4. 2018</w:t>
      </w:r>
      <w:r>
        <w:rPr>
          <w:sz w:val="24"/>
          <w:szCs w:val="24"/>
        </w:rPr>
        <w:t>.</w:t>
      </w:r>
    </w:p>
    <w:p w:rsidR="005A3703" w:rsidRDefault="005A3703" w:rsidP="003A2BF9">
      <w:pPr>
        <w:rPr>
          <w:sz w:val="24"/>
          <w:szCs w:val="24"/>
        </w:rPr>
      </w:pPr>
    </w:p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2. Minimální preventivní program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Naše škola realizuje primární prevenci dle vlastních možností. Preventivní program je rozpracován na průběh celého školního roku a realizují jej jednotliví vyučující  v souladu s plněním ŠVP.  Zaměřili  jsme se na vytváření optimálních podmínek pro vzdělávací proces, propagaci zdravého životního stylu.  Žáci mají k dispozici schránku důvěry. Při řešení problému využívali zejména přímý kontakt s vyučujícími. Nebyl zaznamenán žádný vážnější úraz dětí  ani zaměstnanců školy.</w:t>
      </w:r>
    </w:p>
    <w:p w:rsidR="00D11109" w:rsidRDefault="00D11109" w:rsidP="003A2BF9">
      <w:pPr>
        <w:rPr>
          <w:sz w:val="24"/>
          <w:szCs w:val="24"/>
        </w:rPr>
      </w:pPr>
    </w:p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8. 3.  Spolupráce s rodiči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Spolupr</w:t>
      </w:r>
      <w:r w:rsidR="0060726D">
        <w:rPr>
          <w:sz w:val="24"/>
          <w:szCs w:val="24"/>
        </w:rPr>
        <w:t>áce s rodiči byla dobrá. Tři</w:t>
      </w:r>
      <w:r w:rsidR="00400E45">
        <w:rPr>
          <w:sz w:val="24"/>
          <w:szCs w:val="24"/>
        </w:rPr>
        <w:t>krát</w:t>
      </w:r>
      <w:r>
        <w:rPr>
          <w:sz w:val="24"/>
          <w:szCs w:val="24"/>
        </w:rPr>
        <w:t xml:space="preserve"> během školního roku se konal aktiv rodičů v ZŠ. Na základě domluvy mohou rodiče využít též konzultace s vyučujícími. Rodiče žáků 1. ročníku se dozvěděli potřebné informace  při zápisu, při informativní schůzce  a při zahájení školního roku.            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V MŠ jsou rodiče informováni průběžně. Během školního roku se konaly tři  informační schůzky s rodiči. Dle potřeby se konaly osobní pohovory s rodiči.</w:t>
      </w:r>
    </w:p>
    <w:p w:rsidR="0060726D" w:rsidRDefault="0060726D" w:rsidP="003A2BF9">
      <w:pPr>
        <w:rPr>
          <w:sz w:val="24"/>
          <w:szCs w:val="24"/>
        </w:rPr>
      </w:pPr>
    </w:p>
    <w:p w:rsidR="003A2BF9" w:rsidRDefault="003A2BF9" w:rsidP="003A2B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4. Spolupráce s policií    </w:t>
      </w:r>
    </w:p>
    <w:p w:rsidR="003A2BF9" w:rsidRDefault="003A2BF9" w:rsidP="003A2BF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V tomto školním roce neřešila policie ve škole žádný přestupek, podnět.   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8. 5. Spolupráce s Obecním úřadem Hromnice</w:t>
      </w:r>
    </w:p>
    <w:p w:rsidR="003A2BF9" w:rsidRDefault="003A2BF9" w:rsidP="003A2BF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 Po celý  školní rok probíhala velmi úzká spolupráce školy s Obecním úřadem Hromnice. Obecní úřad poskytuje škole v maximální míře finanční prostředky a má zájem na rozvoji  základní i mateřské školy. Finančně pokryl veškerý provoz MŠ i ZŠ. </w:t>
      </w:r>
    </w:p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IX. ÚDAJE O VÝSLEDCÍCH KONTROL PROVEDENÝCH VE ŠKOLE</w:t>
      </w:r>
    </w:p>
    <w:p w:rsidR="00400E45" w:rsidRDefault="00400E45" w:rsidP="00400E45">
      <w:pPr>
        <w:rPr>
          <w:sz w:val="24"/>
          <w:szCs w:val="24"/>
        </w:rPr>
      </w:pPr>
      <w:r>
        <w:rPr>
          <w:sz w:val="36"/>
          <w:szCs w:val="36"/>
        </w:rPr>
        <w:t xml:space="preserve">       </w:t>
      </w:r>
      <w:r w:rsidR="0060726D">
        <w:rPr>
          <w:sz w:val="24"/>
          <w:szCs w:val="24"/>
        </w:rPr>
        <w:t xml:space="preserve">V listopadu proběhla </w:t>
      </w:r>
      <w:r>
        <w:rPr>
          <w:sz w:val="24"/>
          <w:szCs w:val="24"/>
        </w:rPr>
        <w:t xml:space="preserve"> kontrola ze strany </w:t>
      </w:r>
      <w:r w:rsidR="0060726D">
        <w:rPr>
          <w:sz w:val="24"/>
          <w:szCs w:val="24"/>
        </w:rPr>
        <w:t xml:space="preserve">VZP ČR </w:t>
      </w:r>
      <w:r>
        <w:rPr>
          <w:sz w:val="24"/>
          <w:szCs w:val="24"/>
        </w:rPr>
        <w:t xml:space="preserve"> zaměře</w:t>
      </w:r>
      <w:r w:rsidR="0060726D">
        <w:rPr>
          <w:sz w:val="24"/>
          <w:szCs w:val="24"/>
        </w:rPr>
        <w:t>ná na kontrolu plateb pojistného na veřejné zdravotní pojištění a dodržování ostatních povinností plátce pojistného</w:t>
      </w:r>
      <w:r>
        <w:rPr>
          <w:sz w:val="24"/>
          <w:szCs w:val="24"/>
        </w:rPr>
        <w:t xml:space="preserve">. </w:t>
      </w:r>
      <w:r w:rsidR="005A3703">
        <w:rPr>
          <w:sz w:val="24"/>
          <w:szCs w:val="24"/>
        </w:rPr>
        <w:t>Nebyly zjištěny splatné závazky vůči VZP ČR ani jiné evidenční nedostatky.</w:t>
      </w:r>
    </w:p>
    <w:p w:rsidR="005A3703" w:rsidRPr="00400E45" w:rsidRDefault="005A3703" w:rsidP="00400E45">
      <w:pPr>
        <w:rPr>
          <w:sz w:val="36"/>
          <w:szCs w:val="36"/>
        </w:rPr>
      </w:pPr>
    </w:p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rPr>
          <w:b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b/>
          <w:sz w:val="36"/>
          <w:szCs w:val="36"/>
        </w:rPr>
        <w:t>X. VÝKON STÁTNÍ SPRÁVY</w:t>
      </w:r>
    </w:p>
    <w:p w:rsidR="003A2BF9" w:rsidRDefault="003A2BF9" w:rsidP="003A2BF9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 1. Rozhodnutí ředitelky školy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7"/>
        <w:gridCol w:w="3014"/>
        <w:gridCol w:w="3021"/>
      </w:tblGrid>
      <w:tr w:rsidR="003A2BF9" w:rsidTr="003A2BF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 rozhodnutí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Počet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Počet odvolání</w:t>
            </w:r>
          </w:p>
        </w:tc>
      </w:tr>
      <w:tr w:rsidR="003A2BF9" w:rsidTr="003A2BF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Přijetí do 1. roč. ZŠ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5A37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0</w:t>
            </w:r>
          </w:p>
        </w:tc>
      </w:tr>
      <w:tr w:rsidR="003A2BF9" w:rsidTr="003A2BF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Odklad </w:t>
            </w:r>
            <w:proofErr w:type="spellStart"/>
            <w:r>
              <w:rPr>
                <w:sz w:val="24"/>
                <w:szCs w:val="24"/>
              </w:rPr>
              <w:t>pov</w:t>
            </w:r>
            <w:proofErr w:type="spellEnd"/>
            <w:r>
              <w:rPr>
                <w:sz w:val="24"/>
                <w:szCs w:val="24"/>
              </w:rPr>
              <w:t xml:space="preserve">. škol. </w:t>
            </w:r>
            <w:proofErr w:type="gramStart"/>
            <w:r>
              <w:rPr>
                <w:sz w:val="24"/>
                <w:szCs w:val="24"/>
              </w:rPr>
              <w:t>docházky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5A37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0</w:t>
            </w:r>
          </w:p>
        </w:tc>
      </w:tr>
      <w:tr w:rsidR="003A2BF9" w:rsidTr="003A2BF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Dodatečný odklad </w:t>
            </w:r>
            <w:proofErr w:type="spellStart"/>
            <w:r>
              <w:rPr>
                <w:sz w:val="24"/>
                <w:szCs w:val="24"/>
              </w:rPr>
              <w:t>povin</w:t>
            </w:r>
            <w:proofErr w:type="spellEnd"/>
            <w:r>
              <w:rPr>
                <w:sz w:val="24"/>
                <w:szCs w:val="24"/>
              </w:rPr>
              <w:t xml:space="preserve">. škol. </w:t>
            </w:r>
            <w:proofErr w:type="gramStart"/>
            <w:r>
              <w:rPr>
                <w:sz w:val="24"/>
                <w:szCs w:val="24"/>
              </w:rPr>
              <w:t>docházky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5A37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0</w:t>
            </w:r>
          </w:p>
        </w:tc>
      </w:tr>
      <w:tr w:rsidR="003A2BF9" w:rsidTr="003A2BF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Přijetí do MŠ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5A3703">
              <w:rPr>
                <w:sz w:val="24"/>
                <w:szCs w:val="24"/>
              </w:rPr>
              <w:t xml:space="preserve">       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0</w:t>
            </w:r>
          </w:p>
        </w:tc>
      </w:tr>
      <w:tr w:rsidR="003A2BF9" w:rsidTr="003A2BF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Nepřijetí do MŠ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5A37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0</w:t>
            </w:r>
          </w:p>
        </w:tc>
      </w:tr>
    </w:tbl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 2. Počet osvobozených žáků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41"/>
        <w:gridCol w:w="4521"/>
      </w:tblGrid>
      <w:tr w:rsidR="003A2BF9" w:rsidTr="003A2BF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Osvobození od </w:t>
            </w:r>
            <w:proofErr w:type="spellStart"/>
            <w:r>
              <w:rPr>
                <w:sz w:val="24"/>
                <w:szCs w:val="24"/>
              </w:rPr>
              <w:t>pov</w:t>
            </w:r>
            <w:proofErr w:type="spellEnd"/>
            <w:r>
              <w:rPr>
                <w:sz w:val="24"/>
                <w:szCs w:val="24"/>
              </w:rPr>
              <w:t xml:space="preserve">. škol. </w:t>
            </w:r>
            <w:proofErr w:type="gramStart"/>
            <w:r>
              <w:rPr>
                <w:sz w:val="24"/>
                <w:szCs w:val="24"/>
              </w:rPr>
              <w:t>docházky</w:t>
            </w:r>
            <w:proofErr w:type="gram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>0</w:t>
            </w:r>
          </w:p>
        </w:tc>
      </w:tr>
      <w:tr w:rsidR="003A2BF9" w:rsidTr="003A2BF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Osvob</w:t>
            </w:r>
            <w:proofErr w:type="spellEnd"/>
            <w:r>
              <w:rPr>
                <w:sz w:val="24"/>
                <w:szCs w:val="24"/>
              </w:rPr>
              <w:t>. od povinnosti docházet do školy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>0</w:t>
            </w:r>
          </w:p>
        </w:tc>
      </w:tr>
      <w:tr w:rsidR="003A2BF9" w:rsidTr="003A2BF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Osvobození z výuky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3A2BF9" w:rsidRDefault="003A2BF9" w:rsidP="003A2BF9">
      <w:pPr>
        <w:rPr>
          <w:b/>
          <w:sz w:val="24"/>
          <w:szCs w:val="24"/>
        </w:rPr>
      </w:pPr>
    </w:p>
    <w:p w:rsidR="003A2BF9" w:rsidRDefault="003A2BF9" w:rsidP="003A2BF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10. 3. Počet evidovaných stížností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44"/>
        <w:gridCol w:w="4518"/>
      </w:tblGrid>
      <w:tr w:rsidR="003A2BF9" w:rsidTr="003A2BF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Celkový počet evidovaných stížností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A3FBB">
              <w:rPr>
                <w:sz w:val="24"/>
                <w:szCs w:val="24"/>
              </w:rPr>
              <w:t xml:space="preserve">                               0</w:t>
            </w:r>
          </w:p>
        </w:tc>
      </w:tr>
      <w:tr w:rsidR="003A2BF9" w:rsidTr="003A2BF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z toho důvodných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0</w:t>
            </w:r>
          </w:p>
        </w:tc>
      </w:tr>
      <w:tr w:rsidR="003A2BF9" w:rsidTr="003A2BF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z toho částečně důvodných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="00EA3FBB">
              <w:rPr>
                <w:sz w:val="24"/>
                <w:szCs w:val="24"/>
              </w:rPr>
              <w:t xml:space="preserve">    0</w:t>
            </w:r>
          </w:p>
        </w:tc>
      </w:tr>
      <w:tr w:rsidR="003A2BF9" w:rsidTr="003A2BF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 toho nedůvodných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0</w:t>
            </w:r>
          </w:p>
        </w:tc>
      </w:tr>
      <w:tr w:rsidR="003A2BF9" w:rsidTr="003A2BF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 toho postoupených jinému orgánu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0</w:t>
            </w:r>
          </w:p>
        </w:tc>
      </w:tr>
    </w:tbl>
    <w:p w:rsidR="003A2BF9" w:rsidRDefault="003A2BF9" w:rsidP="003A2BF9">
      <w:pPr>
        <w:rPr>
          <w:b/>
          <w:sz w:val="24"/>
          <w:szCs w:val="24"/>
        </w:rPr>
      </w:pPr>
    </w:p>
    <w:p w:rsidR="003A2BF9" w:rsidRDefault="003A2BF9" w:rsidP="003A2BF9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 4. Poskytování informací podle zákona č. 106/1999 Sb., o svobodném přístupu k informacím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40"/>
        <w:gridCol w:w="4522"/>
      </w:tblGrid>
      <w:tr w:rsidR="003A2BF9" w:rsidTr="003A2BF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podaných žádostí o informace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</w:t>
            </w:r>
            <w:r w:rsidR="005A3703">
              <w:rPr>
                <w:sz w:val="24"/>
                <w:szCs w:val="24"/>
              </w:rPr>
              <w:t>1</w:t>
            </w:r>
          </w:p>
        </w:tc>
      </w:tr>
      <w:tr w:rsidR="003A2BF9" w:rsidTr="003A2BF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Počet vydaných rozhodnutí o odmítnutí </w:t>
            </w:r>
            <w:proofErr w:type="spellStart"/>
            <w:r>
              <w:rPr>
                <w:sz w:val="24"/>
                <w:szCs w:val="24"/>
              </w:rPr>
              <w:t>žád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sz w:val="24"/>
                <w:szCs w:val="24"/>
              </w:rPr>
              <w:t>0</w:t>
            </w:r>
          </w:p>
        </w:tc>
      </w:tr>
      <w:tr w:rsidR="003A2BF9" w:rsidTr="003A2BF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podaných odvolání proti rozhodnutí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</w:t>
            </w:r>
            <w:r w:rsidR="00EA3FBB">
              <w:rPr>
                <w:sz w:val="24"/>
                <w:szCs w:val="24"/>
              </w:rPr>
              <w:t>0</w:t>
            </w:r>
          </w:p>
        </w:tc>
      </w:tr>
      <w:tr w:rsidR="003A2BF9" w:rsidTr="003A2BF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Default="003A2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stížností na postup při vyřizování žádosti o informace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9" w:rsidRPr="00EA3FBB" w:rsidRDefault="003A2BF9">
            <w:pPr>
              <w:spacing w:after="0" w:line="240" w:lineRule="auto"/>
              <w:rPr>
                <w:sz w:val="24"/>
                <w:szCs w:val="24"/>
              </w:rPr>
            </w:pPr>
            <w:r w:rsidRPr="00EA3FBB">
              <w:rPr>
                <w:sz w:val="24"/>
                <w:szCs w:val="24"/>
              </w:rPr>
              <w:t xml:space="preserve">                                        </w:t>
            </w:r>
            <w:r w:rsidR="00EA3FBB" w:rsidRPr="00EA3FBB">
              <w:rPr>
                <w:sz w:val="24"/>
                <w:szCs w:val="24"/>
              </w:rPr>
              <w:t>0</w:t>
            </w:r>
          </w:p>
        </w:tc>
      </w:tr>
    </w:tbl>
    <w:p w:rsidR="003A2BF9" w:rsidRDefault="003A2BF9" w:rsidP="003A2BF9">
      <w:pPr>
        <w:rPr>
          <w:b/>
          <w:sz w:val="24"/>
          <w:szCs w:val="24"/>
        </w:rPr>
      </w:pPr>
    </w:p>
    <w:p w:rsidR="003A2BF9" w:rsidRDefault="003A2BF9" w:rsidP="003A2BF9">
      <w:pPr>
        <w:rPr>
          <w:b/>
          <w:sz w:val="24"/>
          <w:szCs w:val="24"/>
        </w:rPr>
      </w:pPr>
    </w:p>
    <w:p w:rsidR="003A2BF9" w:rsidRDefault="003A2BF9" w:rsidP="003A2BF9">
      <w:pPr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36"/>
          <w:szCs w:val="36"/>
        </w:rPr>
        <w:t>XI. ŠKOLSKÁ RADA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>Členové:  zástupc</w:t>
      </w:r>
      <w:r w:rsidR="005A3703">
        <w:rPr>
          <w:sz w:val="24"/>
          <w:szCs w:val="24"/>
        </w:rPr>
        <w:t xml:space="preserve">e </w:t>
      </w:r>
      <w:proofErr w:type="spellStart"/>
      <w:r w:rsidR="005A3703">
        <w:rPr>
          <w:sz w:val="24"/>
          <w:szCs w:val="24"/>
        </w:rPr>
        <w:t>ped</w:t>
      </w:r>
      <w:proofErr w:type="spellEnd"/>
      <w:r w:rsidR="005A3703">
        <w:rPr>
          <w:sz w:val="24"/>
          <w:szCs w:val="24"/>
        </w:rPr>
        <w:t xml:space="preserve">. </w:t>
      </w:r>
      <w:proofErr w:type="gramStart"/>
      <w:r w:rsidR="005A3703">
        <w:rPr>
          <w:sz w:val="24"/>
          <w:szCs w:val="24"/>
        </w:rPr>
        <w:t>sboru</w:t>
      </w:r>
      <w:proofErr w:type="gramEnd"/>
      <w:r w:rsidR="005A3703">
        <w:rPr>
          <w:sz w:val="24"/>
          <w:szCs w:val="24"/>
        </w:rPr>
        <w:t xml:space="preserve"> – Mgr. Soňa </w:t>
      </w:r>
      <w:proofErr w:type="spellStart"/>
      <w:r w:rsidR="005A3703">
        <w:rPr>
          <w:sz w:val="24"/>
          <w:szCs w:val="24"/>
        </w:rPr>
        <w:t>Čečková</w:t>
      </w:r>
      <w:proofErr w:type="spellEnd"/>
      <w:r w:rsidR="005A3703">
        <w:rPr>
          <w:sz w:val="24"/>
          <w:szCs w:val="24"/>
        </w:rPr>
        <w:t>, po nástupu na MD Mgr. Jana Fialová</w:t>
      </w:r>
    </w:p>
    <w:p w:rsidR="005A3703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zástupce rodičů      </w:t>
      </w:r>
      <w:r w:rsidR="00931065">
        <w:rPr>
          <w:sz w:val="24"/>
          <w:szCs w:val="24"/>
        </w:rPr>
        <w:t xml:space="preserve">   -  Mgr. Kateřina </w:t>
      </w:r>
      <w:proofErr w:type="spellStart"/>
      <w:r w:rsidR="00931065">
        <w:rPr>
          <w:sz w:val="24"/>
          <w:szCs w:val="24"/>
        </w:rPr>
        <w:t>Švug</w:t>
      </w:r>
      <w:r w:rsidR="005A3703">
        <w:rPr>
          <w:sz w:val="24"/>
          <w:szCs w:val="24"/>
        </w:rPr>
        <w:t>erová</w:t>
      </w:r>
      <w:proofErr w:type="spellEnd"/>
    </w:p>
    <w:p w:rsidR="003A2BF9" w:rsidRDefault="005A3703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3A2BF9">
        <w:rPr>
          <w:sz w:val="24"/>
          <w:szCs w:val="24"/>
        </w:rPr>
        <w:t xml:space="preserve">  zástupce obce            - Mgr. Eva Plevková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Školská rada  se v</w:t>
      </w:r>
      <w:r w:rsidR="005A3703">
        <w:rPr>
          <w:sz w:val="24"/>
          <w:szCs w:val="24"/>
        </w:rPr>
        <w:t> průběhu školního roku sešla dva</w:t>
      </w:r>
      <w:r>
        <w:rPr>
          <w:sz w:val="24"/>
          <w:szCs w:val="24"/>
        </w:rPr>
        <w:t xml:space="preserve">krát. </w:t>
      </w:r>
    </w:p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XII. HODNOCENÍ A ZÁVĚR</w:t>
      </w:r>
    </w:p>
    <w:p w:rsidR="003A2BF9" w:rsidRDefault="003A2BF9" w:rsidP="003A2BF9">
      <w:pPr>
        <w:rPr>
          <w:sz w:val="24"/>
          <w:szCs w:val="24"/>
        </w:rPr>
      </w:pPr>
      <w:r>
        <w:rPr>
          <w:sz w:val="36"/>
          <w:szCs w:val="36"/>
        </w:rPr>
        <w:t xml:space="preserve">     </w:t>
      </w:r>
      <w:r>
        <w:rPr>
          <w:sz w:val="24"/>
          <w:szCs w:val="24"/>
        </w:rPr>
        <w:t xml:space="preserve">Ve školním roce byl plněn ŠVP pro předškolní i základní vzdělávání, pro zájmové vzdělávání. Jejich cíle se podařilo splnit.  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Výuka probíhala především ve třídách, ale naší snahou bylo výuku dětem zpestřit a volit i jiné formy vzdělávání a upevňování učiva – exkurze, kulturní pořady, prezentace na veřejnosti, plavání, školní výlet apod. Pedagogové se snaží vytvářet tvůrčí, radostnou atmosféru, umožnit žákům prožít pocit úspěchu z jejich práce. Snaží se v dětech vypěstovat pocit sounáležitosti ke škole a k obci. Vzhledem k malému kolektivu žáků ZŠ i menšímu kolektivu dětí MŠ se daří vytvářet jejich vzájemný velmi kladný, kamarádský vztah.  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V rámci environmentální výchovy jsou žáci vedeni k třídění odpadu, sběru použitých baterií, vyřazených  drobných  elektrických spotřebičů, podílejí se na úklidu a udržování pořádku v okolí školy, sbírají léčivé byliny, pomerančovou a citronovou kůru, kaštany, žaludy pro lesní zvířata, poznávají přírodu a jsou vedeni ke kladnému vztahu k ní. 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Pedagogický sbor vede děti k rozvíjení zdravého životního stylu a postoje. Cílem je zlepšovat tělesnou zdatnost dětí, pohybovou a zdravotní kulturu, rozvíjet u dětí fyzickou, psychickou i sociální samostatnost, naučit je základním schopnostem a dovednostem pro život, aby si osvojily základní hodnoty. </w:t>
      </w:r>
    </w:p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IX. PŘÍLOHY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>1.  Rozvaha příspěvkové organizace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>2. Výkaz zisku a ztráty příspěvkové organizace</w:t>
      </w:r>
    </w:p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>Na vědomí: Obecní úřad Hromnice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>Výroční zpráva byla schválena</w:t>
      </w:r>
      <w:r w:rsidR="00ED25E2">
        <w:rPr>
          <w:sz w:val="24"/>
          <w:szCs w:val="24"/>
        </w:rPr>
        <w:t xml:space="preserve">  Ped</w:t>
      </w:r>
      <w:r w:rsidR="005A3703">
        <w:rPr>
          <w:sz w:val="24"/>
          <w:szCs w:val="24"/>
        </w:rPr>
        <w:t xml:space="preserve">agogickou radou dne  </w:t>
      </w:r>
      <w:r w:rsidR="00C62FD2">
        <w:rPr>
          <w:sz w:val="24"/>
          <w:szCs w:val="24"/>
        </w:rPr>
        <w:t>13. 11. 2018.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>Výroční zpráva byla schválen</w:t>
      </w:r>
      <w:r w:rsidR="00ED25E2">
        <w:rPr>
          <w:sz w:val="24"/>
          <w:szCs w:val="24"/>
        </w:rPr>
        <w:t>a</w:t>
      </w:r>
      <w:r w:rsidR="005A3703">
        <w:rPr>
          <w:sz w:val="24"/>
          <w:szCs w:val="24"/>
        </w:rPr>
        <w:t xml:space="preserve"> Školskou radou dne  </w:t>
      </w:r>
      <w:r w:rsidR="00C62FD2">
        <w:rPr>
          <w:sz w:val="24"/>
          <w:szCs w:val="24"/>
        </w:rPr>
        <w:t>16. 10. 2018</w:t>
      </w:r>
      <w:bookmarkStart w:id="0" w:name="_GoBack"/>
      <w:bookmarkEnd w:id="0"/>
      <w:r w:rsidR="00ED25E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Vypracovala Mgr. Pavla Schneiderová</w:t>
      </w:r>
    </w:p>
    <w:p w:rsidR="003A2BF9" w:rsidRDefault="003A2BF9" w:rsidP="003A2B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ředitelka školy</w:t>
      </w:r>
    </w:p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rPr>
          <w:sz w:val="24"/>
          <w:szCs w:val="24"/>
        </w:rPr>
      </w:pPr>
    </w:p>
    <w:p w:rsidR="003A2BF9" w:rsidRDefault="003A2BF9" w:rsidP="003A2BF9">
      <w:pPr>
        <w:rPr>
          <w:sz w:val="24"/>
          <w:szCs w:val="24"/>
        </w:rPr>
      </w:pPr>
    </w:p>
    <w:p w:rsidR="00767260" w:rsidRDefault="00767260"/>
    <w:sectPr w:rsidR="00767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438D"/>
    <w:multiLevelType w:val="hybridMultilevel"/>
    <w:tmpl w:val="D200F748"/>
    <w:lvl w:ilvl="0" w:tplc="B9EAE884">
      <w:start w:val="1"/>
      <w:numFmt w:val="decimal"/>
      <w:lvlText w:val="%1."/>
      <w:lvlJc w:val="left"/>
      <w:pPr>
        <w:ind w:left="1824" w:hanging="360"/>
      </w:pPr>
    </w:lvl>
    <w:lvl w:ilvl="1" w:tplc="04050019">
      <w:start w:val="1"/>
      <w:numFmt w:val="lowerLetter"/>
      <w:lvlText w:val="%2."/>
      <w:lvlJc w:val="left"/>
      <w:pPr>
        <w:ind w:left="2544" w:hanging="360"/>
      </w:pPr>
    </w:lvl>
    <w:lvl w:ilvl="2" w:tplc="0405001B">
      <w:start w:val="1"/>
      <w:numFmt w:val="lowerRoman"/>
      <w:lvlText w:val="%3."/>
      <w:lvlJc w:val="right"/>
      <w:pPr>
        <w:ind w:left="3264" w:hanging="180"/>
      </w:pPr>
    </w:lvl>
    <w:lvl w:ilvl="3" w:tplc="0405000F">
      <w:start w:val="1"/>
      <w:numFmt w:val="decimal"/>
      <w:lvlText w:val="%4."/>
      <w:lvlJc w:val="left"/>
      <w:pPr>
        <w:ind w:left="3984" w:hanging="360"/>
      </w:pPr>
    </w:lvl>
    <w:lvl w:ilvl="4" w:tplc="04050019">
      <w:start w:val="1"/>
      <w:numFmt w:val="lowerLetter"/>
      <w:lvlText w:val="%5."/>
      <w:lvlJc w:val="left"/>
      <w:pPr>
        <w:ind w:left="4704" w:hanging="360"/>
      </w:pPr>
    </w:lvl>
    <w:lvl w:ilvl="5" w:tplc="0405001B">
      <w:start w:val="1"/>
      <w:numFmt w:val="lowerRoman"/>
      <w:lvlText w:val="%6."/>
      <w:lvlJc w:val="right"/>
      <w:pPr>
        <w:ind w:left="5424" w:hanging="180"/>
      </w:pPr>
    </w:lvl>
    <w:lvl w:ilvl="6" w:tplc="0405000F">
      <w:start w:val="1"/>
      <w:numFmt w:val="decimal"/>
      <w:lvlText w:val="%7."/>
      <w:lvlJc w:val="left"/>
      <w:pPr>
        <w:ind w:left="6144" w:hanging="360"/>
      </w:pPr>
    </w:lvl>
    <w:lvl w:ilvl="7" w:tplc="04050019">
      <w:start w:val="1"/>
      <w:numFmt w:val="lowerLetter"/>
      <w:lvlText w:val="%8."/>
      <w:lvlJc w:val="left"/>
      <w:pPr>
        <w:ind w:left="6864" w:hanging="360"/>
      </w:pPr>
    </w:lvl>
    <w:lvl w:ilvl="8" w:tplc="0405001B">
      <w:start w:val="1"/>
      <w:numFmt w:val="lowerRoman"/>
      <w:lvlText w:val="%9."/>
      <w:lvlJc w:val="right"/>
      <w:pPr>
        <w:ind w:left="7584" w:hanging="180"/>
      </w:pPr>
    </w:lvl>
  </w:abstractNum>
  <w:abstractNum w:abstractNumId="1" w15:restartNumberingAfterBreak="0">
    <w:nsid w:val="75004670"/>
    <w:multiLevelType w:val="hybridMultilevel"/>
    <w:tmpl w:val="6EB8F09A"/>
    <w:lvl w:ilvl="0" w:tplc="BE706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F9"/>
    <w:rsid w:val="00170AE3"/>
    <w:rsid w:val="001C2D05"/>
    <w:rsid w:val="00282240"/>
    <w:rsid w:val="00371F4D"/>
    <w:rsid w:val="00383BB4"/>
    <w:rsid w:val="003A2BF9"/>
    <w:rsid w:val="00400E45"/>
    <w:rsid w:val="00410F36"/>
    <w:rsid w:val="0050329F"/>
    <w:rsid w:val="00543D55"/>
    <w:rsid w:val="005A3703"/>
    <w:rsid w:val="005A3D73"/>
    <w:rsid w:val="0060726D"/>
    <w:rsid w:val="00646B36"/>
    <w:rsid w:val="00695695"/>
    <w:rsid w:val="006B1419"/>
    <w:rsid w:val="00734414"/>
    <w:rsid w:val="00767260"/>
    <w:rsid w:val="007E0E69"/>
    <w:rsid w:val="008D177A"/>
    <w:rsid w:val="008E0D2F"/>
    <w:rsid w:val="00925288"/>
    <w:rsid w:val="00931065"/>
    <w:rsid w:val="009B6986"/>
    <w:rsid w:val="009E77C3"/>
    <w:rsid w:val="00A9473F"/>
    <w:rsid w:val="00AA71E7"/>
    <w:rsid w:val="00B047EC"/>
    <w:rsid w:val="00B81ABF"/>
    <w:rsid w:val="00BC778B"/>
    <w:rsid w:val="00C02794"/>
    <w:rsid w:val="00C4595F"/>
    <w:rsid w:val="00C62FD2"/>
    <w:rsid w:val="00CC3543"/>
    <w:rsid w:val="00CF648E"/>
    <w:rsid w:val="00D11109"/>
    <w:rsid w:val="00D45EB1"/>
    <w:rsid w:val="00EA3FBB"/>
    <w:rsid w:val="00ED25E2"/>
    <w:rsid w:val="00F94D70"/>
    <w:rsid w:val="00FB7CC9"/>
    <w:rsid w:val="00FC0DE1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FFAC"/>
  <w15:chartTrackingRefBased/>
  <w15:docId w15:val="{8BC609E9-2A8B-4F6A-943B-854EF8CF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BF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2BF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A2BF9"/>
    <w:pPr>
      <w:ind w:left="720"/>
      <w:contextualSpacing/>
    </w:pPr>
  </w:style>
  <w:style w:type="table" w:styleId="Mkatabulky">
    <w:name w:val="Table Grid"/>
    <w:basedOn w:val="Normlntabulka"/>
    <w:uiPriority w:val="59"/>
    <w:rsid w:val="003A2B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A2B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2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zichlice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F639A-7800-491E-BCAA-F4FC1BB1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3456</Words>
  <Characters>20397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26</cp:revision>
  <cp:lastPrinted>2018-10-16T14:07:00Z</cp:lastPrinted>
  <dcterms:created xsi:type="dcterms:W3CDTF">2017-10-11T09:25:00Z</dcterms:created>
  <dcterms:modified xsi:type="dcterms:W3CDTF">2018-11-19T09:50:00Z</dcterms:modified>
</cp:coreProperties>
</file>